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5D83" w14:textId="65845C1B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</w:p>
    <w:p w14:paraId="367A92FF" w14:textId="666BA4F7" w:rsidR="00266A9D" w:rsidRPr="000932E1" w:rsidRDefault="00675618" w:rsidP="000932E1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>წინამდებარე დოკუმენტი:</w:t>
      </w:r>
    </w:p>
    <w:p w14:paraId="4DB0C0EF" w14:textId="10E67DB3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Cs/>
          <w:lang w:val="ka-GE"/>
        </w:rPr>
      </w:pPr>
    </w:p>
    <w:p w14:paraId="7570EC94" w14:textId="53629E63" w:rsidR="00675618" w:rsidRPr="00716CE2" w:rsidRDefault="00675618" w:rsidP="00716CE2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/>
          <w:lang w:val="ka-GE"/>
        </w:rPr>
      </w:pPr>
      <w:r w:rsidRPr="00716CE2">
        <w:rPr>
          <w:rFonts w:ascii="Sylfaen" w:eastAsia="Arial Unicode MS" w:hAnsi="Sylfaen" w:cs="Arial Unicode MS"/>
          <w:b/>
          <w:lang w:val="ka-GE"/>
        </w:rPr>
        <w:t>დამტკიცებულია</w:t>
      </w:r>
    </w:p>
    <w:p w14:paraId="0C98BA81" w14:textId="77777777" w:rsidR="00B75D30" w:rsidRPr="00B75D30" w:rsidRDefault="00B75D30" w:rsidP="00675618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</w:p>
    <w:p w14:paraId="29721395" w14:textId="35A3D78F" w:rsidR="00CA448E" w:rsidRPr="000932E1" w:rsidRDefault="00CA448E" w:rsidP="00675618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  <w:r>
        <w:rPr>
          <w:rFonts w:ascii="Sylfaen" w:eastAsia="Arial Unicode MS" w:hAnsi="Sylfaen" w:cs="Arial Unicode MS"/>
          <w:bCs/>
          <w:lang w:val="ka-GE"/>
        </w:rPr>
        <w:t>202</w:t>
      </w:r>
      <w:r w:rsidR="00E149AA">
        <w:rPr>
          <w:rFonts w:ascii="Sylfaen" w:eastAsia="Arial Unicode MS" w:hAnsi="Sylfaen" w:cs="Arial Unicode MS"/>
          <w:bCs/>
        </w:rPr>
        <w:t>5</w:t>
      </w:r>
      <w:r>
        <w:rPr>
          <w:rFonts w:ascii="Sylfaen" w:eastAsia="Arial Unicode MS" w:hAnsi="Sylfaen" w:cs="Arial Unicode MS"/>
          <w:bCs/>
          <w:lang w:val="ka-GE"/>
        </w:rPr>
        <w:t>წლის</w:t>
      </w:r>
      <w:r w:rsidR="000932E1">
        <w:rPr>
          <w:rFonts w:ascii="Sylfaen" w:eastAsia="Arial Unicode MS" w:hAnsi="Sylfaen" w:cs="Arial Unicode MS"/>
          <w:bCs/>
          <w:lang w:val="ka-GE"/>
        </w:rPr>
        <w:t xml:space="preserve"> 10 სექტემბრის  </w:t>
      </w:r>
      <w:r w:rsidR="00716CE2">
        <w:rPr>
          <w:rFonts w:ascii="Sylfaen" w:eastAsia="Arial Unicode MS" w:hAnsi="Sylfaen" w:cs="Arial Unicode MS"/>
          <w:bCs/>
          <w:lang w:val="ka-GE"/>
        </w:rPr>
        <w:t>პედაგოგიურ საბჭოს</w:t>
      </w:r>
      <w:r>
        <w:rPr>
          <w:rFonts w:ascii="Sylfaen" w:eastAsia="Arial Unicode MS" w:hAnsi="Sylfaen" w:cs="Arial Unicode MS"/>
          <w:bCs/>
          <w:lang w:val="ka-GE"/>
        </w:rPr>
        <w:t xml:space="preserve"> სხდომაზე</w:t>
      </w:r>
      <w:r w:rsidR="000932E1">
        <w:rPr>
          <w:rFonts w:ascii="Sylfaen" w:eastAsia="Arial Unicode MS" w:hAnsi="Sylfaen" w:cs="Arial Unicode MS"/>
          <w:bCs/>
          <w:lang w:val="ka-GE"/>
        </w:rPr>
        <w:t xml:space="preserve">  </w:t>
      </w:r>
    </w:p>
    <w:p w14:paraId="7303DD14" w14:textId="7645501C" w:rsidR="00CA448E" w:rsidRDefault="00CA448E" w:rsidP="00675618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</w:p>
    <w:p w14:paraId="5C1F2826" w14:textId="724A0ED6" w:rsidR="00CA448E" w:rsidRPr="00675618" w:rsidRDefault="000932E1" w:rsidP="00675618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  <w:r w:rsidRPr="000932E1">
        <w:rPr>
          <w:rFonts w:ascii="Sylfaen" w:eastAsia="Arial Unicode MS" w:hAnsi="Sylfaen" w:cs="Arial Unicode MS"/>
          <w:bCs/>
          <w:noProof/>
          <w:lang w:val="ka-GE"/>
        </w:rPr>
        <w:drawing>
          <wp:inline distT="0" distB="0" distL="0" distR="0" wp14:anchorId="5FF99C44" wp14:editId="365BDB26">
            <wp:extent cx="1123950" cy="1224346"/>
            <wp:effectExtent l="0" t="0" r="0" b="0"/>
            <wp:docPr id="176089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89" cy="123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2E1">
        <w:rPr>
          <w:rFonts w:ascii="Sylfaen" w:eastAsia="Arial Unicode MS" w:hAnsi="Sylfaen" w:cs="Arial Unicode MS"/>
          <w:bCs/>
          <w:noProof/>
          <w:lang w:val="ka-GE"/>
        </w:rPr>
        <w:drawing>
          <wp:inline distT="0" distB="0" distL="0" distR="0" wp14:anchorId="178EAD10" wp14:editId="7F433DE8">
            <wp:extent cx="955675" cy="495141"/>
            <wp:effectExtent l="0" t="0" r="0" b="635"/>
            <wp:docPr id="1437748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46" cy="52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1CBBC" w14:textId="77777777" w:rsidR="00FB0404" w:rsidRPr="0007661E" w:rsidRDefault="00FB0404" w:rsidP="00F10835">
      <w:pPr>
        <w:tabs>
          <w:tab w:val="left" w:pos="142"/>
          <w:tab w:val="left" w:pos="5330"/>
        </w:tabs>
        <w:contextualSpacing/>
        <w:jc w:val="both"/>
        <w:rPr>
          <w:rFonts w:ascii="Sylfaen" w:eastAsia="Merriweather" w:hAnsi="Sylfaen" w:cs="Merriweather"/>
          <w:lang w:val="ka-GE"/>
        </w:rPr>
      </w:pPr>
    </w:p>
    <w:p w14:paraId="29D1A990" w14:textId="65D1D62B" w:rsidR="00FB0404" w:rsidRDefault="00FB0404" w:rsidP="00F10835">
      <w:pPr>
        <w:contextualSpacing/>
        <w:jc w:val="right"/>
        <w:rPr>
          <w:rFonts w:ascii="Sylfaen" w:eastAsia="Merriweather" w:hAnsi="Sylfaen" w:cs="Merriweather"/>
          <w:i/>
          <w:lang w:val="ka-GE"/>
        </w:rPr>
      </w:pPr>
    </w:p>
    <w:p w14:paraId="5BA92D16" w14:textId="643866B1" w:rsidR="00ED1F8C" w:rsidRDefault="00CA448E" w:rsidP="00ED1F8C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  <w:r>
        <w:rPr>
          <w:rFonts w:ascii="Sylfaen" w:eastAsia="Merriweather" w:hAnsi="Sylfaen" w:cs="Merriweather"/>
          <w:b/>
          <w:color w:val="000000"/>
          <w:lang w:val="ka-GE"/>
        </w:rPr>
        <w:t>შპს მზეკაბანი 2 რუსთავის საერო სკოლის</w:t>
      </w:r>
    </w:p>
    <w:p w14:paraId="5FBEA463" w14:textId="77777777" w:rsidR="00CA448E" w:rsidRDefault="00CA448E" w:rsidP="00ED1F8C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</w:p>
    <w:p w14:paraId="04337C10" w14:textId="32541BE3" w:rsidR="00ED1F8C" w:rsidRPr="004E7478" w:rsidRDefault="00ED1F8C" w:rsidP="00ED1F8C">
      <w:pPr>
        <w:spacing w:line="258" w:lineRule="auto"/>
        <w:jc w:val="center"/>
        <w:textDirection w:val="btLr"/>
        <w:rPr>
          <w:rFonts w:ascii="Sylfaen" w:hAnsi="Sylfaen"/>
          <w:lang w:val="ka-GE"/>
        </w:rPr>
      </w:pPr>
      <w:r>
        <w:rPr>
          <w:rFonts w:ascii="Sylfaen" w:eastAsia="Merriweather" w:hAnsi="Sylfaen" w:cs="Merriweather"/>
          <w:b/>
          <w:color w:val="000000"/>
          <w:lang w:val="ka-GE"/>
        </w:rPr>
        <w:t>ერთწლიანი სამოქმედო</w:t>
      </w:r>
      <w:r w:rsidRPr="007D54F6">
        <w:rPr>
          <w:rFonts w:ascii="Sylfaen" w:eastAsia="Merriweather" w:hAnsi="Sylfaen" w:cs="Merriweather"/>
          <w:b/>
          <w:color w:val="000000"/>
          <w:lang w:val="ka-GE"/>
        </w:rPr>
        <w:t xml:space="preserve"> გეგმა</w:t>
      </w:r>
    </w:p>
    <w:p w14:paraId="58F3FC20" w14:textId="77777777" w:rsidR="00CA448E" w:rsidRDefault="00CA448E" w:rsidP="00ED1F8C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</w:rPr>
      </w:pPr>
    </w:p>
    <w:p w14:paraId="462B27D6" w14:textId="2086692D" w:rsidR="00ED1F8C" w:rsidRPr="00585585" w:rsidRDefault="00ED1F8C" w:rsidP="00ED1F8C">
      <w:pPr>
        <w:spacing w:line="258" w:lineRule="auto"/>
        <w:jc w:val="center"/>
        <w:textDirection w:val="btLr"/>
        <w:rPr>
          <w:rFonts w:ascii="Sylfaen" w:hAnsi="Sylfaen"/>
        </w:rPr>
      </w:pPr>
      <w:r>
        <w:rPr>
          <w:rFonts w:ascii="Sylfaen" w:eastAsia="Merriweather" w:hAnsi="Sylfaen" w:cs="Merriweather"/>
          <w:b/>
          <w:color w:val="000000"/>
        </w:rPr>
        <w:t>202</w:t>
      </w:r>
      <w:r w:rsidR="00716CE2">
        <w:rPr>
          <w:rFonts w:ascii="Sylfaen" w:eastAsia="Merriweather" w:hAnsi="Sylfaen" w:cs="Merriweather"/>
          <w:b/>
          <w:color w:val="000000"/>
          <w:lang w:val="ka-GE"/>
        </w:rPr>
        <w:t>5</w:t>
      </w:r>
      <w:r>
        <w:rPr>
          <w:rFonts w:ascii="Sylfaen" w:eastAsia="Merriweather" w:hAnsi="Sylfaen" w:cs="Merriweather"/>
          <w:b/>
          <w:color w:val="000000"/>
        </w:rPr>
        <w:t>-20</w:t>
      </w:r>
      <w:r>
        <w:rPr>
          <w:rFonts w:ascii="Sylfaen" w:eastAsia="Merriweather" w:hAnsi="Sylfaen" w:cs="Merriweather"/>
          <w:b/>
          <w:color w:val="000000"/>
          <w:lang w:val="ka-GE"/>
        </w:rPr>
        <w:t>2</w:t>
      </w:r>
      <w:r w:rsidR="00716CE2">
        <w:rPr>
          <w:rFonts w:ascii="Sylfaen" w:eastAsia="Merriweather" w:hAnsi="Sylfaen" w:cs="Merriweather"/>
          <w:b/>
          <w:color w:val="000000"/>
          <w:lang w:val="ka-GE"/>
        </w:rPr>
        <w:t>6</w:t>
      </w:r>
      <w:r w:rsidRPr="00585585">
        <w:rPr>
          <w:rFonts w:ascii="Sylfaen" w:eastAsia="Merriweather" w:hAnsi="Sylfaen" w:cs="Merriweather"/>
          <w:b/>
          <w:color w:val="000000"/>
        </w:rPr>
        <w:t xml:space="preserve"> </w:t>
      </w:r>
      <w:r w:rsidRPr="007D54F6">
        <w:rPr>
          <w:rFonts w:ascii="Sylfaen" w:eastAsia="Merriweather" w:hAnsi="Sylfaen" w:cs="Merriweather"/>
          <w:b/>
          <w:color w:val="000000"/>
          <w:lang w:val="ka-GE"/>
        </w:rPr>
        <w:t>წლები</w:t>
      </w:r>
    </w:p>
    <w:p w14:paraId="00A41529" w14:textId="77777777" w:rsidR="00ED1F8C" w:rsidRDefault="00ED1F8C" w:rsidP="00ED1F8C">
      <w:pPr>
        <w:spacing w:line="258" w:lineRule="auto"/>
        <w:jc w:val="center"/>
        <w:textDirection w:val="btLr"/>
      </w:pPr>
    </w:p>
    <w:p w14:paraId="6B6F22BD" w14:textId="44A3D181" w:rsidR="00FB0404" w:rsidRPr="0007661E" w:rsidRDefault="00FB0404" w:rsidP="00ED1F8C">
      <w:pPr>
        <w:contextualSpacing/>
        <w:jc w:val="right"/>
        <w:rPr>
          <w:rFonts w:ascii="Sylfaen" w:eastAsia="Merriweather" w:hAnsi="Sylfaen" w:cs="Merriweather"/>
          <w:b/>
          <w:lang w:val="ka-GE"/>
        </w:rPr>
      </w:pPr>
    </w:p>
    <w:p w14:paraId="21949D5B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5D6566BA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1622D007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509369F1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425434BE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2147F0E4" w14:textId="77777777" w:rsidR="00716CE2" w:rsidRDefault="00716CE2" w:rsidP="00716CE2">
      <w:pPr>
        <w:tabs>
          <w:tab w:val="left" w:pos="11140"/>
        </w:tabs>
        <w:spacing w:after="160" w:line="259" w:lineRule="auto"/>
        <w:rPr>
          <w:rFonts w:ascii="Sylfaen" w:eastAsia="Arial Unicode MS" w:hAnsi="Sylfaen" w:cs="Arial Unicode MS"/>
          <w:color w:val="000000"/>
          <w:lang w:val="ka-GE"/>
        </w:rPr>
      </w:pPr>
    </w:p>
    <w:p w14:paraId="37960953" w14:textId="2B1A0BEB" w:rsidR="003506D5" w:rsidRPr="00716CE2" w:rsidRDefault="00675618" w:rsidP="00716CE2">
      <w:pPr>
        <w:tabs>
          <w:tab w:val="left" w:pos="11140"/>
        </w:tabs>
        <w:spacing w:after="160" w:line="259" w:lineRule="auto"/>
        <w:rPr>
          <w:rFonts w:ascii="Sylfaen" w:eastAsia="Arial Unicode MS" w:hAnsi="Sylfaen" w:cs="Arial Unicode MS"/>
          <w:color w:val="000000"/>
          <w:lang w:val="ka-GE"/>
        </w:rPr>
      </w:pPr>
      <w:r>
        <w:rPr>
          <w:rFonts w:ascii="Sylfaen" w:eastAsia="Arial Unicode MS" w:hAnsi="Sylfaen" w:cs="Arial Unicode MS"/>
          <w:color w:val="000000"/>
          <w:lang w:val="ka-GE"/>
        </w:rPr>
        <w:t>ერთწლიანი სამოქმედო გეგმა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 xml:space="preserve"> </w:t>
      </w:r>
      <w:r w:rsidR="005F5C11">
        <w:rPr>
          <w:rFonts w:ascii="Sylfaen" w:eastAsia="Arial Unicode MS" w:hAnsi="Sylfaen" w:cs="Arial Unicode MS"/>
          <w:color w:val="000000"/>
          <w:lang w:val="ka-GE"/>
        </w:rPr>
        <w:t xml:space="preserve">გამომდინარეობს 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>20</w:t>
      </w:r>
      <w:r w:rsidR="00CA448E">
        <w:rPr>
          <w:rFonts w:ascii="Sylfaen" w:eastAsia="Arial Unicode MS" w:hAnsi="Sylfaen" w:cs="Arial Unicode MS"/>
          <w:color w:val="000000"/>
          <w:lang w:val="ka-GE"/>
        </w:rPr>
        <w:t>24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 xml:space="preserve"> – 20</w:t>
      </w:r>
      <w:r w:rsidR="00CA448E">
        <w:rPr>
          <w:rFonts w:ascii="Sylfaen" w:eastAsia="Arial Unicode MS" w:hAnsi="Sylfaen" w:cs="Arial Unicode MS"/>
          <w:color w:val="000000"/>
          <w:lang w:val="ka-GE"/>
        </w:rPr>
        <w:t>31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 xml:space="preserve"> წლების სტრატეგიული განვითარების </w:t>
      </w:r>
      <w:r w:rsidR="001B36F8" w:rsidRPr="0007661E">
        <w:rPr>
          <w:rFonts w:ascii="Sylfaen" w:eastAsia="Arial Unicode MS" w:hAnsi="Sylfaen" w:cs="Arial Unicode MS"/>
          <w:color w:val="000000"/>
          <w:lang w:val="ka-GE"/>
        </w:rPr>
        <w:t xml:space="preserve">შვიდწლიან 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>გეგმ</w:t>
      </w:r>
      <w:r w:rsidR="001A1009" w:rsidRPr="0007661E">
        <w:rPr>
          <w:rFonts w:ascii="Sylfaen" w:eastAsia="Arial Unicode MS" w:hAnsi="Sylfaen" w:cs="Arial Unicode MS"/>
          <w:color w:val="000000"/>
          <w:lang w:val="ka-GE"/>
        </w:rPr>
        <w:t>ი</w:t>
      </w:r>
      <w:r w:rsidR="005F5C11">
        <w:rPr>
          <w:rFonts w:ascii="Sylfaen" w:eastAsia="Arial Unicode MS" w:hAnsi="Sylfaen" w:cs="Arial Unicode MS"/>
          <w:color w:val="000000"/>
          <w:lang w:val="ka-GE"/>
        </w:rPr>
        <w:t xml:space="preserve">დან, 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>სკოლის მისიიდან და სკოლის სტრატეგიული მიზნებიდან</w:t>
      </w:r>
      <w:r w:rsidR="001B36F8" w:rsidRPr="0007661E">
        <w:rPr>
          <w:rFonts w:ascii="Sylfaen" w:eastAsia="Arial Unicode MS" w:hAnsi="Sylfaen" w:cs="Arial Unicode MS"/>
          <w:color w:val="000000"/>
          <w:lang w:val="ka-GE"/>
        </w:rPr>
        <w:t xml:space="preserve">. მასში ასახულია </w:t>
      </w:r>
      <w:r w:rsidR="00460D99" w:rsidRPr="0007661E">
        <w:rPr>
          <w:rFonts w:ascii="Sylfaen" w:eastAsia="Arial Unicode MS" w:hAnsi="Sylfaen" w:cs="Arial Unicode MS"/>
          <w:lang w:val="ka-GE"/>
        </w:rPr>
        <w:t>სტრ</w:t>
      </w:r>
      <w:r w:rsidR="00DA46F0">
        <w:rPr>
          <w:rFonts w:ascii="Sylfaen" w:eastAsia="Arial Unicode MS" w:hAnsi="Sylfaen" w:cs="Arial Unicode MS"/>
          <w:lang w:val="ka-GE"/>
        </w:rPr>
        <w:t>ა</w:t>
      </w:r>
      <w:r w:rsidR="00460D99" w:rsidRPr="0007661E">
        <w:rPr>
          <w:rFonts w:ascii="Sylfaen" w:eastAsia="Arial Unicode MS" w:hAnsi="Sylfaen" w:cs="Arial Unicode MS"/>
          <w:lang w:val="ka-GE"/>
        </w:rPr>
        <w:t>ტეგიული მიზნებისა და ამოცანების შესაბამისი აქტივობები</w:t>
      </w:r>
      <w:r w:rsidR="00716CE2">
        <w:rPr>
          <w:rFonts w:ascii="Sylfaen" w:eastAsia="Arial Unicode MS" w:hAnsi="Sylfaen" w:cs="Arial Unicode MS"/>
          <w:lang w:val="ka-GE"/>
        </w:rPr>
        <w:t xml:space="preserve"> </w:t>
      </w:r>
      <w:r w:rsidR="00460D99" w:rsidRPr="0007661E">
        <w:rPr>
          <w:rFonts w:ascii="Sylfaen" w:eastAsia="Arial Unicode MS" w:hAnsi="Sylfaen" w:cs="Arial Unicode MS"/>
          <w:lang w:val="ka-GE"/>
        </w:rPr>
        <w:lastRenderedPageBreak/>
        <w:t>შესრულების ინდიკატორები, შესრულებაზე პასუხისმგებელი პირები/სტრუქტურული ერთეულები, შესაბამისი რესურსები და დასახული მიზნების რეალიზების ვადები.</w:t>
      </w:r>
    </w:p>
    <w:p w14:paraId="4C2607D0" w14:textId="77777777" w:rsidR="00ED1F8C" w:rsidRPr="0007661E" w:rsidRDefault="00ED1F8C" w:rsidP="00ED1F8C">
      <w:pPr>
        <w:contextualSpacing/>
        <w:jc w:val="both"/>
        <w:rPr>
          <w:rFonts w:ascii="Sylfaen" w:eastAsia="Arial Unicode MS" w:hAnsi="Sylfaen" w:cs="Arial Unicode MS"/>
          <w:lang w:val="ka-GE"/>
        </w:rPr>
      </w:pPr>
    </w:p>
    <w:p w14:paraId="295DBE5B" w14:textId="69A11ADB" w:rsidR="00353166" w:rsidRPr="00353166" w:rsidRDefault="0076179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t>სასწავლო პროცესის ხარისხის ამაღლებ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05EA2B76" w14:textId="77777777" w:rsidR="009B19D8" w:rsidRPr="0007661E" w:rsidRDefault="009B19D8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38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276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842"/>
        <w:gridCol w:w="1276"/>
      </w:tblGrid>
      <w:tr w:rsidR="006737BE" w:rsidRPr="00DB1DAA" w14:paraId="01B8C746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19EAA9BA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A7E0FF2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3136ACC7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vAlign w:val="center"/>
            <w:hideMark/>
          </w:tcPr>
          <w:p w14:paraId="198F1D6B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323E4F" w:themeFill="text2" w:themeFillShade="BF"/>
          </w:tcPr>
          <w:p w14:paraId="22686485" w14:textId="79324680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118" w:type="dxa"/>
            <w:gridSpan w:val="2"/>
            <w:shd w:val="clear" w:color="auto" w:fill="323E4F" w:themeFill="text2" w:themeFillShade="BF"/>
            <w:vAlign w:val="center"/>
            <w:hideMark/>
          </w:tcPr>
          <w:p w14:paraId="19E50335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DB1DAA" w14:paraId="0A1AFA86" w14:textId="77777777" w:rsidTr="00AC7AE9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28C172B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2059B4D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2C7C547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38C1D67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F4E5126" w14:textId="473A9194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A8C138A" w14:textId="5820F0DE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6AD69555" w14:textId="6191FAA3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452BD5FD" w14:textId="0A2D2762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DBD2B58" w14:textId="71F049D2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7239CD12" w14:textId="13FFDBF9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111F6E33" w14:textId="717D8F8B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3978B0E9" w14:textId="77ADD6D4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1D34A00B" w14:textId="337FE55D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6EA4BBE0" w14:textId="47BEEFD6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15F7051B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408B95FB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4605885D" w14:textId="4303C25A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  <w:t>VII</w:t>
            </w:r>
          </w:p>
          <w:p w14:paraId="5D4D2AE1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05DFE5E1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76B26956" w14:textId="6C47499C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0AC85B10" w14:textId="051E21D5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  <w:t>VIII</w:t>
            </w:r>
          </w:p>
          <w:p w14:paraId="06EC8E02" w14:textId="435A2A50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</w:tc>
        <w:tc>
          <w:tcPr>
            <w:tcW w:w="1842" w:type="dxa"/>
            <w:shd w:val="clear" w:color="auto" w:fill="323E4F" w:themeFill="text2" w:themeFillShade="BF"/>
            <w:vAlign w:val="center"/>
            <w:hideMark/>
          </w:tcPr>
          <w:p w14:paraId="3C108532" w14:textId="4A00C6BA" w:rsidR="00ED1F8C" w:rsidRPr="00DB1DAA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ინდიკატორები</w:t>
            </w:r>
            <w:r w:rsidR="005803D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/ მტკიცებულება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60D297EB" w14:textId="77777777" w:rsidR="00ED1F8C" w:rsidRPr="00DB1DAA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ED1F8C" w:rsidRPr="00DB1DAA" w14:paraId="21BFE380" w14:textId="77777777" w:rsidTr="00814635">
        <w:trPr>
          <w:trHeight w:val="1727"/>
        </w:trPr>
        <w:tc>
          <w:tcPr>
            <w:tcW w:w="1418" w:type="dxa"/>
            <w:vMerge w:val="restart"/>
            <w:shd w:val="clear" w:color="auto" w:fill="auto"/>
            <w:hideMark/>
          </w:tcPr>
          <w:p w14:paraId="4809AC96" w14:textId="591F2462" w:rsidR="00ED1F8C" w:rsidRPr="00DB1DAA" w:rsidRDefault="00A00FC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="00ED1F8C"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ამაღლება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62EE26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ახალი პროგრამების შემუშავება/ დანერგვა</w:t>
            </w:r>
          </w:p>
        </w:tc>
        <w:tc>
          <w:tcPr>
            <w:tcW w:w="1843" w:type="dxa"/>
            <w:shd w:val="clear" w:color="auto" w:fill="auto"/>
            <w:hideMark/>
          </w:tcPr>
          <w:p w14:paraId="3FAFDF62" w14:textId="13C48DAF" w:rsidR="00ED1F8C" w:rsidRPr="00DB1DAA" w:rsidRDefault="009C1BA0" w:rsidP="00380AE9">
            <w:pPr>
              <w:spacing w:line="276" w:lineRule="auto"/>
              <w:contextualSpacing/>
              <w:rPr>
                <w:rFonts w:ascii="Merriweather" w:hAnsi="Merriweather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რევიზიისა და მონიტორინგის შედეგების გათვალისწინებით, ს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ასწავლო</w:t>
            </w:r>
            <w:r w:rsidR="00ED1F8C"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პროგრამების</w:t>
            </w:r>
            <w:r w:rsidR="00ED1F8C"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>/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კურიკულუმების</w:t>
            </w:r>
            <w:r w:rsidR="00DF366D"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59199043" w14:textId="07E20F58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4C0362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8496B0" w:themeFill="text2" w:themeFillTint="99"/>
            <w:vAlign w:val="bottom"/>
            <w:hideMark/>
          </w:tcPr>
          <w:p w14:paraId="1CE9570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8496B0" w:themeFill="text2" w:themeFillTint="99"/>
            <w:vAlign w:val="bottom"/>
            <w:hideMark/>
          </w:tcPr>
          <w:p w14:paraId="3EBC3C2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8496B0" w:themeFill="text2" w:themeFillTint="99"/>
            <w:vAlign w:val="bottom"/>
            <w:hideMark/>
          </w:tcPr>
          <w:p w14:paraId="565C55C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8496B0" w:themeFill="text2" w:themeFillTint="99"/>
            <w:vAlign w:val="bottom"/>
            <w:hideMark/>
          </w:tcPr>
          <w:p w14:paraId="2F5349D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8496B0" w:themeFill="text2" w:themeFillTint="99"/>
          </w:tcPr>
          <w:p w14:paraId="10FE810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</w:tcPr>
          <w:p w14:paraId="2F0DFD6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8496B0" w:themeFill="text2" w:themeFillTint="99"/>
          </w:tcPr>
          <w:p w14:paraId="1CB6C58C" w14:textId="7DD3526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  <w:vAlign w:val="bottom"/>
            <w:hideMark/>
          </w:tcPr>
          <w:p w14:paraId="2944D729" w14:textId="6627B77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8496B0" w:themeFill="text2" w:themeFillTint="99"/>
          </w:tcPr>
          <w:p w14:paraId="62DD6ED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  <w:vAlign w:val="bottom"/>
            <w:hideMark/>
          </w:tcPr>
          <w:p w14:paraId="74228B4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8496B0" w:themeFill="text2" w:themeFillTint="99"/>
            <w:vAlign w:val="bottom"/>
          </w:tcPr>
          <w:p w14:paraId="50FF04C1" w14:textId="244E8A7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6F585D0D" w14:textId="4266200F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62E8BE3B" w14:textId="5346114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კათედრის ოქმები;</w:t>
            </w:r>
          </w:p>
          <w:p w14:paraId="2E060DE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6266372E" w14:textId="32B74513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65FBC1A" w14:textId="6FF91126" w:rsidR="00ED1F8C" w:rsidRPr="00DB1DAA" w:rsidRDefault="009C1BA0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16F7F" w:rsidRPr="00DB1DAA" w14:paraId="761A35E9" w14:textId="77777777" w:rsidTr="00814635">
        <w:trPr>
          <w:trHeight w:val="1451"/>
        </w:trPr>
        <w:tc>
          <w:tcPr>
            <w:tcW w:w="1418" w:type="dxa"/>
            <w:vMerge/>
            <w:shd w:val="clear" w:color="auto" w:fill="auto"/>
          </w:tcPr>
          <w:p w14:paraId="7B433F69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5DE48917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36C3191" w14:textId="556656AC" w:rsidR="00DF366D" w:rsidRDefault="00DF366D" w:rsidP="00380AE9">
            <w:pPr>
              <w:spacing w:line="276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საჭიროების შემთხვევაში, შემუშავებული პროგრამების/</w:t>
            </w:r>
            <w:r w:rsidR="009F51E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კურიკულუმების </w:t>
            </w:r>
            <w:r w:rsidR="009F51ED">
              <w:rPr>
                <w:rFonts w:ascii="Sylfaen" w:hAnsi="Sylfaen" w:cs="Sylfaen"/>
                <w:sz w:val="16"/>
                <w:szCs w:val="16"/>
                <w:lang w:val="ka-GE"/>
              </w:rPr>
              <w:t>მოდიფიცირება</w:t>
            </w:r>
          </w:p>
        </w:tc>
        <w:tc>
          <w:tcPr>
            <w:tcW w:w="1276" w:type="dxa"/>
            <w:shd w:val="clear" w:color="auto" w:fill="auto"/>
          </w:tcPr>
          <w:p w14:paraId="08B644F9" w14:textId="1E0125F0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80A7E6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  <w:vAlign w:val="bottom"/>
          </w:tcPr>
          <w:p w14:paraId="09B5F92D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8496B0" w:themeFill="text2" w:themeFillTint="99"/>
            <w:vAlign w:val="bottom"/>
          </w:tcPr>
          <w:p w14:paraId="2524E5ED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  <w:vAlign w:val="bottom"/>
          </w:tcPr>
          <w:p w14:paraId="13957FE1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8496B0" w:themeFill="text2" w:themeFillTint="99"/>
            <w:vAlign w:val="bottom"/>
          </w:tcPr>
          <w:p w14:paraId="695798DA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</w:tcPr>
          <w:p w14:paraId="608FD349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</w:tcPr>
          <w:p w14:paraId="08A98D89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8496B0" w:themeFill="text2" w:themeFillTint="99"/>
          </w:tcPr>
          <w:p w14:paraId="6BA77777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  <w:vAlign w:val="bottom"/>
          </w:tcPr>
          <w:p w14:paraId="129F0100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8496B0" w:themeFill="text2" w:themeFillTint="99"/>
          </w:tcPr>
          <w:p w14:paraId="78F61EB5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8496B0" w:themeFill="text2" w:themeFillTint="99"/>
            <w:vAlign w:val="bottom"/>
          </w:tcPr>
          <w:p w14:paraId="1505116C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8496B0" w:themeFill="text2" w:themeFillTint="99"/>
            <w:vAlign w:val="bottom"/>
          </w:tcPr>
          <w:p w14:paraId="7E7A25E3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D4DD165" w14:textId="77777777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0D66EA0F" w14:textId="77777777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კათედრის ოქმები;</w:t>
            </w:r>
          </w:p>
          <w:p w14:paraId="402DF72C" w14:textId="77777777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2F0C6483" w14:textId="3BE1B4D5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78B090" w14:textId="165DDC69" w:rsidR="00DF366D" w:rsidRDefault="00DF366D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167A" w:rsidRPr="00DB1DAA" w14:paraId="78A226BD" w14:textId="77777777" w:rsidTr="00AC7AE9">
        <w:trPr>
          <w:trHeight w:val="1127"/>
        </w:trPr>
        <w:tc>
          <w:tcPr>
            <w:tcW w:w="1418" w:type="dxa"/>
            <w:vMerge/>
            <w:vAlign w:val="center"/>
          </w:tcPr>
          <w:p w14:paraId="7BB1A736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6968BF25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14:paraId="7279EA72" w14:textId="6DDA23FB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 შემთხვევაში რემედიაციის პროგრამის შემუშავება</w:t>
            </w:r>
          </w:p>
        </w:tc>
        <w:tc>
          <w:tcPr>
            <w:tcW w:w="1276" w:type="dxa"/>
            <w:shd w:val="clear" w:color="000000" w:fill="FFFFFF"/>
          </w:tcPr>
          <w:p w14:paraId="4A2408DB" w14:textId="2D9682CB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37493B2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530136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D623D86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CDF0D68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4120C74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745E0F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2494DD3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13B7277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0A31EC3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CE00F62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ABAF5B2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170985C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791F46F" w14:textId="7EB66FFB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შემუშავებული/განხორციელებული პროგრამები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5ACA1230" w14:textId="77777777" w:rsidR="00DD167A" w:rsidRDefault="00DD167A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655B3F8E" w14:textId="37E156C2" w:rsidR="00DD167A" w:rsidRDefault="00DD167A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ED1F8C" w:rsidRPr="00DB1DAA" w14:paraId="65C66529" w14:textId="77777777" w:rsidTr="00AC7AE9">
        <w:trPr>
          <w:trHeight w:val="1552"/>
        </w:trPr>
        <w:tc>
          <w:tcPr>
            <w:tcW w:w="1418" w:type="dxa"/>
            <w:vMerge/>
            <w:vAlign w:val="center"/>
            <w:hideMark/>
          </w:tcPr>
          <w:p w14:paraId="598765D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3A5BAA4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14:paraId="699F205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დოკუმენტაციაში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ცვლილებების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შეტანა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შემთხვევაში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ახლის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დამტკიცება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BD6E1C0" w14:textId="5CE31B6E" w:rsidR="00ED1F8C" w:rsidRPr="00A00FC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  <w:p w14:paraId="18A92B5D" w14:textId="3013EFC4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პედაგოგიური საბჭო;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CF13C4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DA1E05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628F33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C07CEA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2910EE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1B038BB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819020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0152A21" w14:textId="46BF6881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1F49898" w14:textId="2AC559D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5FB31E2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6E1823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F8EC44D" w14:textId="29CDCA95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530DC0F2" w14:textId="61D12DE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შესაბამისი დოკუმენტაციის დამტკიცების მასალები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AFF13C" w14:textId="727ADEF5" w:rsidR="00ED1F8C" w:rsidRPr="00DB1DAA" w:rsidRDefault="009C1BA0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ED1F8C" w:rsidRPr="00DB1DAA" w14:paraId="7DC4F0FC" w14:textId="77777777" w:rsidTr="00AC7AE9">
        <w:trPr>
          <w:trHeight w:val="534"/>
        </w:trPr>
        <w:tc>
          <w:tcPr>
            <w:tcW w:w="1418" w:type="dxa"/>
            <w:vMerge/>
            <w:vAlign w:val="center"/>
            <w:hideMark/>
          </w:tcPr>
          <w:p w14:paraId="0723B1F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7F6FCD1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F1BBC33" w14:textId="3CABE5D8" w:rsidR="00ED1F8C" w:rsidRPr="00DB1DAA" w:rsidRDefault="0025559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საჭიროების შემთხვევაში,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სასწავლო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660FF06E" w14:textId="1AC3B186" w:rsidR="00ED1F8C" w:rsidRPr="00DB1DAA" w:rsidRDefault="00ED1F8C" w:rsidP="00A00FCA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C87883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680D70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7C5305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2DC071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E08F1D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B3AC81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F6599B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0EB9023" w14:textId="326F358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833BCCD" w14:textId="76FE32B0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126CDDA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0A0CD82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3DEAE35" w14:textId="02CCE8D5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743329D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50CE07C3" w14:textId="607E2710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B0C9BE2" w14:textId="767C363B" w:rsidR="00ED1F8C" w:rsidRPr="00DB1DAA" w:rsidRDefault="00DF366D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4E7AC085" w14:textId="77777777" w:rsidTr="00AC7AE9">
        <w:trPr>
          <w:trHeight w:val="1680"/>
        </w:trPr>
        <w:tc>
          <w:tcPr>
            <w:tcW w:w="1418" w:type="dxa"/>
            <w:vMerge/>
            <w:vAlign w:val="center"/>
            <w:hideMark/>
          </w:tcPr>
          <w:p w14:paraId="075DE31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37DEBB3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6C0BAC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მოსწავლეთათვის მრავალფეროვანი, დამატებითი სასწავლო პროგრამების შეთავაზება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007E45C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დირექტორი; დირექტორის მოადგილე;</w:t>
            </w:r>
          </w:p>
          <w:p w14:paraId="5AC9DB3A" w14:textId="1E500FE3" w:rsidR="00ED1F8C" w:rsidRPr="00DB1DAA" w:rsidRDefault="00ED1F8C" w:rsidP="00215630">
            <w:pPr>
              <w:spacing w:line="276" w:lineRule="auto"/>
              <w:ind w:right="-158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საგნობრივი კათედრები; მასწავლებლები;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CEC1AD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8CD4FC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779E08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9A6879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4AC4D5A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BC66FE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1572C7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EA08E43" w14:textId="27C5FBB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2030AA" w14:textId="38054E7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32BECBB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57DADFEA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AF7C1BA" w14:textId="50FEBE6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0C71B04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კურიკულუმი;</w:t>
            </w:r>
          </w:p>
          <w:p w14:paraId="7DCFB97C" w14:textId="49128DE3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დამატებითი სასწავლო პრ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ო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გრამების აღწერილობა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0BBDBD" w14:textId="16397677" w:rsidR="00ED1F8C" w:rsidRPr="00DB1DAA" w:rsidRDefault="00DF366D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582E3D04" w14:textId="77777777" w:rsidTr="00AC7AE9">
        <w:trPr>
          <w:trHeight w:val="822"/>
        </w:trPr>
        <w:tc>
          <w:tcPr>
            <w:tcW w:w="1418" w:type="dxa"/>
            <w:vMerge/>
            <w:vAlign w:val="center"/>
            <w:hideMark/>
          </w:tcPr>
          <w:p w14:paraId="5638856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5161DCF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267AE54" w14:textId="38B950E8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სადამრიგებლო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პროგრამების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  <w:shd w:val="clear" w:color="auto" w:fill="auto"/>
            <w:hideMark/>
          </w:tcPr>
          <w:p w14:paraId="4E978CE1" w14:textId="1D52740F" w:rsidR="00ED1F8C" w:rsidRPr="00DB1DAA" w:rsidRDefault="00ED1F8C" w:rsidP="00F37CF7">
            <w:pPr>
              <w:spacing w:line="276" w:lineRule="auto"/>
              <w:ind w:right="-104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50E05F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27046EB4" w14:textId="6607684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1D7102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7017B67F" w14:textId="2293C34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745119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58C10E70" w14:textId="2FC0B1B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0DD019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153B289" w14:textId="699382D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C26828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2F4EF11" w14:textId="1C6A8A3A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4435AC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1BD213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1442FD1" w14:textId="3850E06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47DAD6F" w14:textId="307E886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984029F" w14:textId="1473673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1D23DCF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60C7185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8654984" w14:textId="47B75F1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56BAC86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სადამრიგებლო პროგრამები;</w:t>
            </w:r>
          </w:p>
          <w:p w14:paraId="50C21D8C" w14:textId="0A4CAB9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F4675D" w14:textId="35825E77" w:rsidR="00ED1F8C" w:rsidRPr="00DB1DAA" w:rsidRDefault="00DF366D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3E953259" w14:textId="77777777" w:rsidTr="00AC7AE9">
        <w:trPr>
          <w:trHeight w:val="1183"/>
        </w:trPr>
        <w:tc>
          <w:tcPr>
            <w:tcW w:w="1418" w:type="dxa"/>
            <w:vMerge/>
            <w:vAlign w:val="center"/>
          </w:tcPr>
          <w:p w14:paraId="4F5F683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1A2D1D88" w14:textId="686D1DF4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გაზრდა</w:t>
            </w:r>
          </w:p>
        </w:tc>
        <w:tc>
          <w:tcPr>
            <w:tcW w:w="1843" w:type="dxa"/>
            <w:shd w:val="clear" w:color="auto" w:fill="auto"/>
          </w:tcPr>
          <w:p w14:paraId="4FD2BC4D" w14:textId="07AAB406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შიდა სასკოლო პროექტების დანერგვა და მართვა</w:t>
            </w:r>
          </w:p>
        </w:tc>
        <w:tc>
          <w:tcPr>
            <w:tcW w:w="1276" w:type="dxa"/>
            <w:shd w:val="clear" w:color="auto" w:fill="auto"/>
          </w:tcPr>
          <w:p w14:paraId="628EC444" w14:textId="05E2ADCF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მოადგილე; საგნობრივი კათედრები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A0C4CEE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4F01356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22B204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14333E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8FED206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2CC1DCE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BA01159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6C64EF0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0CF0B3B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1EE993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7F6B054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5977E6EF" w14:textId="3F9CDA2F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BE5E5A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პროექტის პროგრამა;</w:t>
            </w:r>
          </w:p>
          <w:p w14:paraId="67E34703" w14:textId="4DA75C08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ფოტო-ვიდეო მასალა</w:t>
            </w:r>
          </w:p>
        </w:tc>
        <w:tc>
          <w:tcPr>
            <w:tcW w:w="1276" w:type="dxa"/>
            <w:shd w:val="clear" w:color="auto" w:fill="auto"/>
            <w:noWrap/>
          </w:tcPr>
          <w:p w14:paraId="2E613C26" w14:textId="656ECDA6" w:rsidR="00ED1F8C" w:rsidRDefault="00DF366D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13F575E5" w14:textId="77777777" w:rsidR="00DF366D" w:rsidRDefault="00DF366D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</w:t>
            </w:r>
            <w:r w:rsidR="00DD167A"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15281AB4" w14:textId="3C44B645" w:rsidR="00DD167A" w:rsidRPr="00DB1DAA" w:rsidRDefault="00DD167A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ED1F8C" w:rsidRPr="00DB1DAA" w14:paraId="08666468" w14:textId="77777777" w:rsidTr="00AC7AE9">
        <w:trPr>
          <w:trHeight w:val="984"/>
        </w:trPr>
        <w:tc>
          <w:tcPr>
            <w:tcW w:w="1418" w:type="dxa"/>
            <w:vMerge/>
            <w:vAlign w:val="center"/>
          </w:tcPr>
          <w:p w14:paraId="7931AB4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185E1AD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2F5396" w14:textId="2F8772C2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დიფერენცირებული სწავლება</w:t>
            </w:r>
          </w:p>
        </w:tc>
        <w:tc>
          <w:tcPr>
            <w:tcW w:w="1276" w:type="dxa"/>
            <w:shd w:val="clear" w:color="auto" w:fill="auto"/>
          </w:tcPr>
          <w:p w14:paraId="1AA65BA4" w14:textId="3D2314D3" w:rsidR="00ED1F8C" w:rsidRPr="00DB1DAA" w:rsidRDefault="00ED1F8C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B165FC1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4646803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AF704B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17DDC1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470595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520E874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826F4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F4A98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D195246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F762F5B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4CFB69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64038D6C" w14:textId="4ADB296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755607E" w14:textId="11205020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კურიკულუმები; ინდივიდუალური გეგმები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7E50EB82" w14:textId="77777777" w:rsidR="00DF366D" w:rsidRDefault="00DF366D" w:rsidP="00DF366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2163B012" w14:textId="66D45203" w:rsidR="00ED1F8C" w:rsidRPr="00DB1DAA" w:rsidRDefault="00ED1F8C" w:rsidP="00DF366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25559C" w:rsidRPr="00DB1DAA" w14:paraId="46C68C73" w14:textId="77777777" w:rsidTr="00AC7AE9">
        <w:trPr>
          <w:trHeight w:val="1126"/>
        </w:trPr>
        <w:tc>
          <w:tcPr>
            <w:tcW w:w="1418" w:type="dxa"/>
            <w:vMerge/>
            <w:vAlign w:val="center"/>
          </w:tcPr>
          <w:p w14:paraId="2DFF6A96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3AA8D176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7874F4" w14:textId="6496450D" w:rsidR="0025559C" w:rsidRPr="00DB1DAA" w:rsidRDefault="0025559C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გამჭვირვალე, სანდო, ობიექტური და სამართლიანი შეფასების სისტემის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  <w:shd w:val="clear" w:color="auto" w:fill="auto"/>
          </w:tcPr>
          <w:p w14:paraId="1D2BB3B9" w14:textId="500A294C" w:rsidR="0025559C" w:rsidRPr="0025559C" w:rsidRDefault="0025559C" w:rsidP="0025559C">
            <w:pPr>
              <w:spacing w:line="276" w:lineRule="auto"/>
              <w:ind w:right="-106"/>
              <w:contextualSpacing/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9A7615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B0CE1C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9DFD0C8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A593C81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C731560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607EF05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969896D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0CA090B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1C9BACC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30FE8BE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2460A98D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B55489C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7E88CCA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7F6DDB26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მიერ</w:t>
            </w:r>
          </w:p>
          <w:p w14:paraId="347D42BB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შესრულებული</w:t>
            </w:r>
          </w:p>
          <w:p w14:paraId="4475D893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დავალებები;</w:t>
            </w:r>
          </w:p>
          <w:p w14:paraId="01CF5FF8" w14:textId="6900C9E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შეფასებები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0BA151AA" w14:textId="7A5B2ED4" w:rsidR="0025559C" w:rsidRPr="00DB1DAA" w:rsidRDefault="00DF366D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25559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DF366D" w:rsidRPr="00DB1DAA" w14:paraId="107B87AA" w14:textId="77777777" w:rsidTr="00AC7AE9">
        <w:trPr>
          <w:trHeight w:val="665"/>
        </w:trPr>
        <w:tc>
          <w:tcPr>
            <w:tcW w:w="1418" w:type="dxa"/>
            <w:vMerge/>
            <w:vAlign w:val="center"/>
          </w:tcPr>
          <w:p w14:paraId="31B8D9C9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1B87BAE7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11A0350" w14:textId="34875899" w:rsidR="00DF366D" w:rsidRPr="00DB1DAA" w:rsidRDefault="00DF366D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შეფასების ვერიფიკაცია</w:t>
            </w:r>
          </w:p>
        </w:tc>
        <w:tc>
          <w:tcPr>
            <w:tcW w:w="1276" w:type="dxa"/>
            <w:shd w:val="clear" w:color="auto" w:fill="auto"/>
          </w:tcPr>
          <w:p w14:paraId="1DFDF446" w14:textId="6094151B" w:rsidR="00DF366D" w:rsidRPr="00A00FCA" w:rsidRDefault="00630B30" w:rsidP="0025559C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A00FC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ბრძანებით შექმნილი</w:t>
            </w:r>
            <w:r w:rsidR="00DF366D" w:rsidRPr="00A00FC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ჯგუფი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290DD99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A920AF3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FBAFA59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22FBBA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01FEEC8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4182AD2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E2FB507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7407D45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012B4F4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8B4DC44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D72FE8F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1F9C9655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10761FB" w14:textId="77777777" w:rsidR="00DF366D" w:rsidRDefault="00DD167A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ვერიფიკაციის შედეგები;</w:t>
            </w:r>
          </w:p>
          <w:p w14:paraId="5540014F" w14:textId="1AC37390" w:rsidR="00DD167A" w:rsidRPr="00DB1DAA" w:rsidRDefault="00DD167A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7F2A04" w14:textId="205B25E4" w:rsidR="00DF366D" w:rsidRPr="00DB1DAA" w:rsidDel="00DF366D" w:rsidRDefault="00DD167A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9F51ED" w:rsidRPr="00DB1DAA" w14:paraId="612174E0" w14:textId="77777777" w:rsidTr="00AC7AE9">
        <w:trPr>
          <w:trHeight w:val="580"/>
        </w:trPr>
        <w:tc>
          <w:tcPr>
            <w:tcW w:w="1418" w:type="dxa"/>
            <w:vMerge/>
            <w:vAlign w:val="center"/>
          </w:tcPr>
          <w:p w14:paraId="57C44D0E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20CCEC74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097DF53" w14:textId="491F2844" w:rsidR="009F51ED" w:rsidRDefault="009F51ED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დამხმარე რესუსურსების ვალიდაცია</w:t>
            </w:r>
          </w:p>
        </w:tc>
        <w:tc>
          <w:tcPr>
            <w:tcW w:w="1276" w:type="dxa"/>
            <w:shd w:val="clear" w:color="auto" w:fill="auto"/>
          </w:tcPr>
          <w:p w14:paraId="0D5F7468" w14:textId="71F9E497" w:rsidR="009F51ED" w:rsidRPr="00A00FCA" w:rsidRDefault="009F51ED" w:rsidP="0025559C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A00FC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 კათედრები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20179FF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DB1F8AA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F9D611C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A3305B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683144F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DAF0146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DD0CDD2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E74C0A4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0F14C4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D9C7E17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79E1EDC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5812A3FB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E29A7A7" w14:textId="6E889A3F" w:rsidR="009F51ED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კათედრის ოქმები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7F1198D7" w14:textId="77777777" w:rsidR="009F51ED" w:rsidRDefault="009F51ED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ED1F8C" w:rsidRPr="00DB1DAA" w14:paraId="4A727006" w14:textId="77777777" w:rsidTr="00AC7AE9">
        <w:trPr>
          <w:trHeight w:val="1744"/>
        </w:trPr>
        <w:tc>
          <w:tcPr>
            <w:tcW w:w="1418" w:type="dxa"/>
            <w:vMerge/>
            <w:vAlign w:val="center"/>
          </w:tcPr>
          <w:p w14:paraId="2A5B4921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B115268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9303F9" w14:textId="172070E1" w:rsidR="00ED1F8C" w:rsidRPr="00DB1DAA" w:rsidRDefault="00DD167A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რემედიაციის პროგრამის ფარგლებში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დაბალი აკადემიური მოსწრების მოსწავლეებთან დამატებითი მუშაობა</w:t>
            </w:r>
          </w:p>
        </w:tc>
        <w:tc>
          <w:tcPr>
            <w:tcW w:w="1276" w:type="dxa"/>
            <w:shd w:val="clear" w:color="auto" w:fill="auto"/>
          </w:tcPr>
          <w:p w14:paraId="6B154B8D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  <w:p w14:paraId="4D0C3708" w14:textId="2B004BAC" w:rsidR="00ED1F8C" w:rsidRPr="00DB1DAA" w:rsidRDefault="00ED1F8C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8A803F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0AE4287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83AF64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907F031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0966A2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574538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AB4722D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78CFAE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82E9A8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74A952B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AC2631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34962DF" w14:textId="7B29B99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078E77C" w14:textId="4DDCCF43" w:rsidR="00ED1F8C" w:rsidRPr="00DB1DAA" w:rsidRDefault="00ED1F8C" w:rsidP="00215630">
            <w:pPr>
              <w:spacing w:line="276" w:lineRule="auto"/>
              <w:ind w:right="-10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მოსწავლის აკადემიური მხარდაჭერის საკონსულტაციო გრაფიკი; მოსწავლეთა</w:t>
            </w:r>
            <w:r w:rsidR="00215630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</w:t>
            </w:r>
            <w:r w:rsidR="00215630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მიღწევების</w:t>
            </w:r>
          </w:p>
          <w:p w14:paraId="7162CD17" w14:textId="281A5AD7" w:rsidR="005E3868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შედეგების ანალიზი და</w:t>
            </w:r>
            <w:r w:rsidR="00215630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ანგარიში;</w:t>
            </w:r>
          </w:p>
        </w:tc>
        <w:tc>
          <w:tcPr>
            <w:tcW w:w="1276" w:type="dxa"/>
            <w:shd w:val="clear" w:color="auto" w:fill="auto"/>
            <w:noWrap/>
          </w:tcPr>
          <w:p w14:paraId="7662E184" w14:textId="0E236ECE" w:rsidR="00ED1F8C" w:rsidRPr="00DB1DAA" w:rsidRDefault="00DD167A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7B619904" w14:textId="77777777" w:rsidTr="00AC7AE9">
        <w:trPr>
          <w:trHeight w:val="2391"/>
        </w:trPr>
        <w:tc>
          <w:tcPr>
            <w:tcW w:w="1418" w:type="dxa"/>
            <w:vMerge/>
            <w:vAlign w:val="center"/>
            <w:hideMark/>
          </w:tcPr>
          <w:p w14:paraId="19D1EA5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2516EE0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მონიტორინგი და შედეგების გათვალისწინებით შესაბამისი აქტივობების დაგეგმვა/ განხორციელება</w:t>
            </w:r>
          </w:p>
        </w:tc>
        <w:tc>
          <w:tcPr>
            <w:tcW w:w="1843" w:type="dxa"/>
            <w:shd w:val="clear" w:color="auto" w:fill="auto"/>
            <w:hideMark/>
          </w:tcPr>
          <w:p w14:paraId="7BB6831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ტიპის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კითხვარების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გამოკითხვა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პროცესთან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კვლევის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</w:p>
        </w:tc>
        <w:tc>
          <w:tcPr>
            <w:tcW w:w="1276" w:type="dxa"/>
            <w:shd w:val="clear" w:color="auto" w:fill="auto"/>
            <w:hideMark/>
          </w:tcPr>
          <w:p w14:paraId="23D10A6A" w14:textId="5E9F9911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2589495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ED0723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3DBA845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774E29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1A24950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14:paraId="77A1A5F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1873024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</w:tcPr>
          <w:p w14:paraId="66A71506" w14:textId="1FAF058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08767B99" w14:textId="2FEB083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3FB2FE8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F9D935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47063B0" w14:textId="4D5060C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26AD3F3D" w14:textId="55DA608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5FDB01" w14:textId="005E919B" w:rsidR="00ED1F8C" w:rsidRPr="00DB1DAA" w:rsidRDefault="00DD167A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25559C" w:rsidRPr="00DB1DAA" w14:paraId="2A9AE29E" w14:textId="77777777" w:rsidTr="00AC7AE9">
        <w:trPr>
          <w:trHeight w:val="525"/>
        </w:trPr>
        <w:tc>
          <w:tcPr>
            <w:tcW w:w="1418" w:type="dxa"/>
            <w:vMerge/>
            <w:vAlign w:val="center"/>
          </w:tcPr>
          <w:p w14:paraId="414634A2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3D5E1061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A737CC" w14:textId="196C64DA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დიაგნოსტიკური წერების ჩატარება</w:t>
            </w:r>
          </w:p>
        </w:tc>
        <w:tc>
          <w:tcPr>
            <w:tcW w:w="1276" w:type="dxa"/>
            <w:shd w:val="clear" w:color="auto" w:fill="auto"/>
          </w:tcPr>
          <w:p w14:paraId="16146FCB" w14:textId="1231060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9117AB1" w14:textId="7DC0E732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E9C97C4" w14:textId="6C727341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8770E45" w14:textId="7DBC7BD2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6B65A1" w14:textId="42E72731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5268F01" w14:textId="38D75F0A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348F813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161BB28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D55C797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ED6F8CB" w14:textId="3965CD1D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78137735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1DD128F0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C1C3C40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24064E0" w14:textId="7EB21E2F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ჩატარებული დიაგნოსტიკური წერის ანალიზი</w:t>
            </w:r>
          </w:p>
        </w:tc>
        <w:tc>
          <w:tcPr>
            <w:tcW w:w="1276" w:type="dxa"/>
            <w:shd w:val="clear" w:color="auto" w:fill="auto"/>
            <w:noWrap/>
          </w:tcPr>
          <w:p w14:paraId="0E8B32B4" w14:textId="4704A6B3" w:rsidR="0025559C" w:rsidRDefault="00DD167A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25559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5B6AC881" w14:textId="333B74E2" w:rsidR="00DD167A" w:rsidRPr="00DB1DAA" w:rsidRDefault="00DD167A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</w:t>
            </w:r>
          </w:p>
        </w:tc>
      </w:tr>
      <w:tr w:rsidR="00ED1F8C" w:rsidRPr="00DB1DAA" w14:paraId="535BDA32" w14:textId="77777777" w:rsidTr="00AC7AE9">
        <w:trPr>
          <w:trHeight w:val="525"/>
        </w:trPr>
        <w:tc>
          <w:tcPr>
            <w:tcW w:w="1418" w:type="dxa"/>
            <w:vMerge/>
            <w:vAlign w:val="center"/>
            <w:hideMark/>
          </w:tcPr>
          <w:p w14:paraId="6A381E9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5FB907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EE1920D" w14:textId="509F052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 მიღწევების დინამიკის შესწავლა და პერიოდულად მონიტორინგის ჩატარება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4EACC361" w14:textId="1137A6FB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4D04517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4F76FE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38DB88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EEC0BC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08D704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048D51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8D457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B0FBE01" w14:textId="0F2A29A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D18D4C4" w14:textId="32DE73D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138676B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77A3430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6CA74AE7" w14:textId="20F1CF1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68F168BE" w14:textId="29CBAA8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4C1F5D" w14:textId="187BEE22" w:rsidR="00ED1F8C" w:rsidRPr="00DB1DAA" w:rsidRDefault="00DD167A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332EE930" w14:textId="77777777" w:rsidTr="00AC7AE9">
        <w:trPr>
          <w:trHeight w:val="774"/>
        </w:trPr>
        <w:tc>
          <w:tcPr>
            <w:tcW w:w="1418" w:type="dxa"/>
            <w:vMerge/>
            <w:vAlign w:val="center"/>
          </w:tcPr>
          <w:p w14:paraId="2FB2C2B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77E44C5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5123A9" w14:textId="3355191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სასწავლო გეგმის შესრულების მონიტორინგი</w:t>
            </w:r>
          </w:p>
        </w:tc>
        <w:tc>
          <w:tcPr>
            <w:tcW w:w="1276" w:type="dxa"/>
            <w:shd w:val="clear" w:color="auto" w:fill="auto"/>
          </w:tcPr>
          <w:p w14:paraId="1FD1C8AA" w14:textId="099135E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E0BD30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6ACD43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F56462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BCE2FE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01022F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3992CE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CF5173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0C08A3" w14:textId="49AF810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1AD944" w14:textId="45F8E23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48FF9E7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2034B43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F0DD6A1" w14:textId="41421BE3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0EF988F" w14:textId="63324B4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276" w:type="dxa"/>
            <w:shd w:val="clear" w:color="auto" w:fill="auto"/>
            <w:noWrap/>
          </w:tcPr>
          <w:p w14:paraId="22BC7706" w14:textId="656B4CB1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0B095B63" w14:textId="77777777" w:rsidTr="00AC7AE9">
        <w:trPr>
          <w:trHeight w:val="1782"/>
        </w:trPr>
        <w:tc>
          <w:tcPr>
            <w:tcW w:w="1418" w:type="dxa"/>
            <w:vMerge/>
            <w:vAlign w:val="center"/>
            <w:hideMark/>
          </w:tcPr>
          <w:p w14:paraId="05CE9ED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2B0361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D17A24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საგაკვეთილო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პროცესზე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დასწრება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ანალიზი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დაგეგმვა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განხორციელება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EB8CDFD" w14:textId="59FB5547" w:rsidR="00ED1F8C" w:rsidRPr="00DB1DAA" w:rsidRDefault="00ED1F8C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630B30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კათედრის ხელმძღავნელები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2C3411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7A51BE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42CFD4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CFDAE1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B0D6B2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584D2AA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407F9C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F55E573" w14:textId="7E5CAA8E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CD457C2" w14:textId="451059E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04F4162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287E553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937AE46" w14:textId="7A624F0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6825BCEC" w14:textId="717DF28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გაკვეთილზე დასწრების შედეგები ურთიერთდასწრების შედეგები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CD8F91" w14:textId="1A037BB5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E1C06" w:rsidRPr="00DB1DAA" w14:paraId="3F694F33" w14:textId="77777777" w:rsidTr="00AC7AE9">
        <w:trPr>
          <w:trHeight w:val="1417"/>
        </w:trPr>
        <w:tc>
          <w:tcPr>
            <w:tcW w:w="1418" w:type="dxa"/>
            <w:vMerge/>
            <w:vAlign w:val="center"/>
          </w:tcPr>
          <w:p w14:paraId="27446505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5E437B4" w14:textId="4EF4DEFE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 მოსწრების გაუმჯობესებისთვის მოსწავლე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ებში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მოტივაციის გაზრდა</w:t>
            </w:r>
          </w:p>
        </w:tc>
        <w:tc>
          <w:tcPr>
            <w:tcW w:w="1843" w:type="dxa"/>
            <w:shd w:val="clear" w:color="auto" w:fill="auto"/>
          </w:tcPr>
          <w:p w14:paraId="1F39A16D" w14:textId="33300C58" w:rsidR="009E1C06" w:rsidRPr="00DB1DAA" w:rsidRDefault="009E1C06" w:rsidP="009E1C06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მიღწევების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დინამიკის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შესწავლის შედეგად საუკეთესო მოსწავლეთა  წახალისების პრაქტიკის დამკვიდრება</w:t>
            </w:r>
          </w:p>
        </w:tc>
        <w:tc>
          <w:tcPr>
            <w:tcW w:w="1276" w:type="dxa"/>
            <w:shd w:val="clear" w:color="000000" w:fill="FFFFFF"/>
          </w:tcPr>
          <w:p w14:paraId="00F28C72" w14:textId="1AD1BB7C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402AD94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5CA0180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1A85EBF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4797A8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C91F2CE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53BF6A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6C1F839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C9FA870" w14:textId="535FA175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61C9C74" w14:textId="7377F930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9F0BD04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BE8BB33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2AB0341" w14:textId="115884BB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5A8AADB" w14:textId="1A7A8968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წახალისების შესახებ გადაწყვეტილებები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22AF7006" w14:textId="69F60C75" w:rsidR="009E1C06" w:rsidRPr="00DB1DAA" w:rsidRDefault="009E1C06" w:rsidP="009E1C06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ED1F8C" w:rsidRPr="00DB1DAA" w14:paraId="488D548D" w14:textId="77777777" w:rsidTr="00AC7AE9">
        <w:trPr>
          <w:trHeight w:val="975"/>
        </w:trPr>
        <w:tc>
          <w:tcPr>
            <w:tcW w:w="1418" w:type="dxa"/>
            <w:vMerge/>
            <w:vAlign w:val="center"/>
          </w:tcPr>
          <w:p w14:paraId="05E9B0C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30695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46D3CC" w14:textId="38C5BB11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მოსწავლეთათვის მხარდამჭერი და მიმღებლობითი გარემოს შექმნა </w:t>
            </w:r>
          </w:p>
        </w:tc>
        <w:tc>
          <w:tcPr>
            <w:tcW w:w="1276" w:type="dxa"/>
            <w:shd w:val="clear" w:color="000000" w:fill="FFFFFF"/>
          </w:tcPr>
          <w:p w14:paraId="5D38302B" w14:textId="0308128D" w:rsidR="00ED1F8C" w:rsidRPr="00DB1DAA" w:rsidRDefault="00ED1F8C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F9CD38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E6B260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F9EA16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3A3A5F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823E18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577CB8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1DA8B1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AF47549" w14:textId="594B1E6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90EE16" w14:textId="6FC59BB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AA3A69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4DEC81A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A0A923D" w14:textId="6542C781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B3F94F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02991C9C" w14:textId="00BF964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ინტერვიუები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2EA6D1E4" w14:textId="77777777" w:rsidR="009E1C06" w:rsidRDefault="009E1C06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 რესურსი;</w:t>
            </w:r>
          </w:p>
          <w:p w14:paraId="46EB3642" w14:textId="1F48CEC1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602410BB" w14:textId="77777777" w:rsidTr="00AC7AE9">
        <w:trPr>
          <w:trHeight w:val="1248"/>
        </w:trPr>
        <w:tc>
          <w:tcPr>
            <w:tcW w:w="1418" w:type="dxa"/>
            <w:vMerge/>
            <w:vAlign w:val="center"/>
          </w:tcPr>
          <w:p w14:paraId="6CE1433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DD210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6490E63" w14:textId="0774812A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ოლიმპიადებში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კონფერენციებსა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ჩართვა</w:t>
            </w:r>
            <w:r w:rsidR="009B125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წარმატებული მოსწავლეების წახალისება</w:t>
            </w:r>
          </w:p>
        </w:tc>
        <w:tc>
          <w:tcPr>
            <w:tcW w:w="1276" w:type="dxa"/>
            <w:shd w:val="clear" w:color="000000" w:fill="FFFFFF"/>
          </w:tcPr>
          <w:p w14:paraId="6BB9EE0A" w14:textId="65DA7A5C" w:rsidR="00ED1F8C" w:rsidRPr="00DB1DAA" w:rsidRDefault="00ED1F8C" w:rsidP="00215630">
            <w:pPr>
              <w:spacing w:line="276" w:lineRule="auto"/>
              <w:ind w:right="-158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EDDC0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E2010F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F38256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7FEDD1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773C56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AB74D0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87C7FA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2A2AF73" w14:textId="2817EA1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F697775" w14:textId="5F4419E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A702B5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1C6B8E67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C189853" w14:textId="61FF5BA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698734E" w14:textId="6AF3F92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კონფერენციებში, პროექტებში  და ოლიმპიადებში მონაწილეობის შედეგები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618C584B" w14:textId="47308B51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225B9B7E" w14:textId="77777777" w:rsidR="00FB0404" w:rsidRPr="0007661E" w:rsidRDefault="00FB0404" w:rsidP="00F10835">
      <w:pPr>
        <w:contextualSpacing/>
        <w:rPr>
          <w:lang w:val="ka-GE"/>
        </w:rPr>
      </w:pPr>
    </w:p>
    <w:p w14:paraId="2F68FBC7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7A0454E0" w14:textId="69D4011B" w:rsidR="00FB0404" w:rsidRPr="006B7AAD" w:rsidRDefault="00FB0404" w:rsidP="00F1083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 w:cs="Sylfaen"/>
          <w:b/>
          <w:lang w:val="ka-GE"/>
        </w:rPr>
        <w:lastRenderedPageBreak/>
        <w:t>ადამიანური</w:t>
      </w:r>
      <w:r w:rsidRPr="0007661E">
        <w:rPr>
          <w:rFonts w:ascii="Sylfaen" w:hAnsi="Sylfaen"/>
          <w:b/>
          <w:lang w:val="ka-GE"/>
        </w:rPr>
        <w:t xml:space="preserve"> რესურსის განვითარება </w:t>
      </w:r>
    </w:p>
    <w:p w14:paraId="13390300" w14:textId="77777777" w:rsidR="00FB0404" w:rsidRPr="0007661E" w:rsidRDefault="00FB0404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372"/>
        <w:gridCol w:w="1693"/>
        <w:gridCol w:w="1559"/>
        <w:gridCol w:w="413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1843"/>
        <w:gridCol w:w="1562"/>
      </w:tblGrid>
      <w:tr w:rsidR="00E5173E" w:rsidRPr="00380AE9" w14:paraId="4D2CD9C5" w14:textId="77777777" w:rsidTr="00353166">
        <w:trPr>
          <w:trHeight w:val="240"/>
        </w:trPr>
        <w:tc>
          <w:tcPr>
            <w:tcW w:w="1323" w:type="dxa"/>
            <w:vMerge w:val="restart"/>
            <w:shd w:val="clear" w:color="auto" w:fill="323E4F" w:themeFill="text2" w:themeFillShade="BF"/>
            <w:vAlign w:val="center"/>
            <w:hideMark/>
          </w:tcPr>
          <w:p w14:paraId="0D34C097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სტრატეგიული მიზნები</w:t>
            </w:r>
          </w:p>
        </w:tc>
        <w:tc>
          <w:tcPr>
            <w:tcW w:w="1372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3BCD0D10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ამოცანები</w:t>
            </w:r>
          </w:p>
        </w:tc>
        <w:tc>
          <w:tcPr>
            <w:tcW w:w="1693" w:type="dxa"/>
            <w:vMerge w:val="restart"/>
            <w:shd w:val="clear" w:color="auto" w:fill="323E4F" w:themeFill="text2" w:themeFillShade="BF"/>
            <w:vAlign w:val="center"/>
            <w:hideMark/>
          </w:tcPr>
          <w:p w14:paraId="447AFF18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აქტივობები</w:t>
            </w:r>
          </w:p>
        </w:tc>
        <w:tc>
          <w:tcPr>
            <w:tcW w:w="1559" w:type="dxa"/>
            <w:vMerge w:val="restart"/>
            <w:shd w:val="clear" w:color="auto" w:fill="323E4F" w:themeFill="text2" w:themeFillShade="BF"/>
            <w:vAlign w:val="center"/>
            <w:hideMark/>
          </w:tcPr>
          <w:p w14:paraId="3D992538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პასუხისმგებელი პირი</w:t>
            </w:r>
          </w:p>
        </w:tc>
        <w:tc>
          <w:tcPr>
            <w:tcW w:w="4963" w:type="dxa"/>
            <w:gridSpan w:val="12"/>
            <w:shd w:val="clear" w:color="auto" w:fill="323E4F" w:themeFill="text2" w:themeFillShade="BF"/>
          </w:tcPr>
          <w:p w14:paraId="3735A598" w14:textId="7F5C7B95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შესრულების პერიოდი</w:t>
            </w:r>
          </w:p>
        </w:tc>
        <w:tc>
          <w:tcPr>
            <w:tcW w:w="3405" w:type="dxa"/>
            <w:gridSpan w:val="2"/>
            <w:shd w:val="clear" w:color="auto" w:fill="323E4F" w:themeFill="text2" w:themeFillShade="BF"/>
            <w:vAlign w:val="center"/>
            <w:hideMark/>
          </w:tcPr>
          <w:p w14:paraId="201E804D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 </w:t>
            </w:r>
          </w:p>
        </w:tc>
      </w:tr>
      <w:tr w:rsidR="00A16F7F" w:rsidRPr="00380AE9" w14:paraId="7628EC72" w14:textId="77777777" w:rsidTr="00A16F7F">
        <w:trPr>
          <w:trHeight w:val="930"/>
        </w:trPr>
        <w:tc>
          <w:tcPr>
            <w:tcW w:w="1323" w:type="dxa"/>
            <w:vMerge/>
            <w:shd w:val="clear" w:color="auto" w:fill="323E4F" w:themeFill="text2" w:themeFillShade="BF"/>
            <w:vAlign w:val="center"/>
            <w:hideMark/>
          </w:tcPr>
          <w:p w14:paraId="4CAB4590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auto" w:fill="323E4F" w:themeFill="text2" w:themeFillShade="BF"/>
            <w:vAlign w:val="center"/>
            <w:hideMark/>
          </w:tcPr>
          <w:p w14:paraId="61988DD6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vMerge/>
            <w:shd w:val="clear" w:color="auto" w:fill="323E4F" w:themeFill="text2" w:themeFillShade="BF"/>
            <w:vAlign w:val="center"/>
            <w:hideMark/>
          </w:tcPr>
          <w:p w14:paraId="3486337E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323E4F" w:themeFill="text2" w:themeFillShade="BF"/>
            <w:vAlign w:val="center"/>
            <w:hideMark/>
          </w:tcPr>
          <w:p w14:paraId="1B724011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0910971C" w14:textId="7919E896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5C81B2DC" w14:textId="0619D732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6B789C5" w14:textId="3644D295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7A2D4153" w14:textId="452DDFA2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599DB138" w14:textId="0BE92126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38C3D01D" w14:textId="09A95360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56483CDE" w14:textId="3FF02F90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261F12E4" w14:textId="7C5D8F29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530099C" w14:textId="30211920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0EED7446" w14:textId="6DC52C6E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E95AAC4" w14:textId="49B769AD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469269A9" w14:textId="0677DFAF" w:rsidR="00072B82" w:rsidRPr="00215630" w:rsidRDefault="00215630" w:rsidP="00072B82">
            <w:pPr>
              <w:ind w:left="-119" w:right="-45"/>
              <w:contextualSpacing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ylfaen" w:hAnsi="Sylfaen" w:cs="Calibri"/>
                <w:color w:val="FFFFFF" w:themeColor="background1"/>
                <w:sz w:val="16"/>
                <w:szCs w:val="16"/>
              </w:rPr>
              <w:t xml:space="preserve"> </w:t>
            </w:r>
            <w:r w:rsidR="00072B82" w:rsidRPr="00215630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</w:rPr>
              <w:t>VIII</w:t>
            </w:r>
          </w:p>
        </w:tc>
        <w:tc>
          <w:tcPr>
            <w:tcW w:w="1843" w:type="dxa"/>
            <w:shd w:val="clear" w:color="auto" w:fill="323E4F" w:themeFill="text2" w:themeFillShade="BF"/>
            <w:vAlign w:val="center"/>
            <w:hideMark/>
          </w:tcPr>
          <w:p w14:paraId="79EC5620" w14:textId="490BA279" w:rsidR="00072B82" w:rsidRPr="00380AE9" w:rsidRDefault="00052FAF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562" w:type="dxa"/>
            <w:shd w:val="clear" w:color="auto" w:fill="323E4F" w:themeFill="text2" w:themeFillShade="BF"/>
            <w:vAlign w:val="center"/>
            <w:hideMark/>
          </w:tcPr>
          <w:p w14:paraId="7AB112BE" w14:textId="77777777" w:rsidR="00072B82" w:rsidRPr="00380AE9" w:rsidRDefault="00072B82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რესურსები</w:t>
            </w:r>
          </w:p>
        </w:tc>
      </w:tr>
      <w:tr w:rsidR="00072B82" w:rsidRPr="00380AE9" w14:paraId="7569E5EE" w14:textId="77777777" w:rsidTr="00353166">
        <w:trPr>
          <w:trHeight w:val="1550"/>
        </w:trPr>
        <w:tc>
          <w:tcPr>
            <w:tcW w:w="1323" w:type="dxa"/>
            <w:vMerge w:val="restart"/>
            <w:shd w:val="clear" w:color="auto" w:fill="auto"/>
            <w:hideMark/>
          </w:tcPr>
          <w:p w14:paraId="1B03C122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განვითარება</w:t>
            </w: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7A150898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მართვის პოლიტიკის და  პრაქტიკის გაუმჯობესება</w:t>
            </w:r>
          </w:p>
        </w:tc>
        <w:tc>
          <w:tcPr>
            <w:tcW w:w="1693" w:type="dxa"/>
            <w:shd w:val="clear" w:color="auto" w:fill="auto"/>
            <w:hideMark/>
          </w:tcPr>
          <w:p w14:paraId="13F7A7DB" w14:textId="52C4AC0B" w:rsidR="00072B82" w:rsidRPr="00380AE9" w:rsidRDefault="00072B82" w:rsidP="00264950">
            <w:pPr>
              <w:ind w:right="-109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პრევენციული და ინტერვენციული პერსონალის მართვის პოლიტიკის დანერგვა</w:t>
            </w:r>
          </w:p>
        </w:tc>
        <w:tc>
          <w:tcPr>
            <w:tcW w:w="1559" w:type="dxa"/>
            <w:shd w:val="clear" w:color="auto" w:fill="auto"/>
            <w:hideMark/>
          </w:tcPr>
          <w:p w14:paraId="1CD40E56" w14:textId="77777777" w:rsidR="00072B82" w:rsidRPr="00380AE9" w:rsidRDefault="00072B82" w:rsidP="0026495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1EEF411F" w14:textId="6C10AD78" w:rsidR="00072B82" w:rsidRPr="00380AE9" w:rsidRDefault="00072B82" w:rsidP="00264950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რექტორის მოადგილე; საკონკურსო კომისია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BA1FD74" w14:textId="62A6BF5A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0853802" w14:textId="3207BA5C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1C2A202" w14:textId="6D852D04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2CDF52D" w14:textId="291CEB3D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23707D4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DD008AC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DA788EF" w14:textId="4B13B33D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0BEBC19" w14:textId="2C540098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243A002" w14:textId="55795581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75E2C57" w14:textId="2AD2279B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EB5F01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2D7E79E" w14:textId="5264C3B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46001ACC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სკოლის პერსონალის</w:t>
            </w:r>
          </w:p>
          <w:p w14:paraId="0D10EB5D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მართვის პოლიტიკის</w:t>
            </w:r>
          </w:p>
          <w:p w14:paraId="5D220DCC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განმსაზღვრელი</w:t>
            </w:r>
          </w:p>
          <w:p w14:paraId="7E784218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დოკუმენტი;</w:t>
            </w:r>
          </w:p>
          <w:p w14:paraId="668C7DA4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შინაგანაწესი;</w:t>
            </w:r>
          </w:p>
          <w:p w14:paraId="2FDD3BFE" w14:textId="64AB09C9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პერსონალთან გას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>ა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უბრების შედეგები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55533D77" w14:textId="2C5D8E06" w:rsidR="00072B82" w:rsidRPr="00380AE9" w:rsidRDefault="00EE40E8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71738B1B" w14:textId="77777777" w:rsidTr="00353166">
        <w:trPr>
          <w:trHeight w:val="1307"/>
        </w:trPr>
        <w:tc>
          <w:tcPr>
            <w:tcW w:w="1323" w:type="dxa"/>
            <w:vMerge/>
            <w:shd w:val="clear" w:color="auto" w:fill="auto"/>
          </w:tcPr>
          <w:p w14:paraId="7803C6E3" w14:textId="77777777" w:rsidR="00072B82" w:rsidRPr="00380AE9" w:rsidRDefault="00072B82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3F1F2BE" w14:textId="77777777" w:rsidR="00072B82" w:rsidRPr="00380AE9" w:rsidRDefault="00072B82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33FA3BAA" w14:textId="3174FC05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პერსონალის მართვისას მონაწილეობითი და გუნდური მუშაობის პრინციპების დანერგვა</w:t>
            </w:r>
          </w:p>
        </w:tc>
        <w:tc>
          <w:tcPr>
            <w:tcW w:w="1559" w:type="dxa"/>
            <w:shd w:val="clear" w:color="auto" w:fill="auto"/>
          </w:tcPr>
          <w:p w14:paraId="21CFBE07" w14:textId="4538348C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საგნობრივი კათედრები;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B9E12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AFF10A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2F743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58A6B1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F1F6C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12C4CD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4C220D9" w14:textId="6C2F646B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D2BA973" w14:textId="7264EC1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A3B875C" w14:textId="61B378B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8C48FC3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6A13B1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7CC26A6" w14:textId="47BE326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6029F8F9" w14:textId="3289FF79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კათედრების, პედაგოგიური საბჭოს მუშაობის ამსახველი</w:t>
            </w:r>
          </w:p>
          <w:p w14:paraId="5DF37D0E" w14:textId="731A8C23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დოკუმენტაცია; </w:t>
            </w:r>
          </w:p>
        </w:tc>
        <w:tc>
          <w:tcPr>
            <w:tcW w:w="1562" w:type="dxa"/>
            <w:shd w:val="clear" w:color="auto" w:fill="auto"/>
            <w:noWrap/>
          </w:tcPr>
          <w:p w14:paraId="61115840" w14:textId="1C1E4FBA" w:rsidR="00072B82" w:rsidRPr="00380AE9" w:rsidRDefault="00EE40E8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3F0EF7AB" w14:textId="77777777" w:rsidTr="005E3868">
        <w:trPr>
          <w:trHeight w:val="1632"/>
        </w:trPr>
        <w:tc>
          <w:tcPr>
            <w:tcW w:w="1323" w:type="dxa"/>
            <w:vMerge/>
            <w:shd w:val="clear" w:color="auto" w:fill="auto"/>
          </w:tcPr>
          <w:p w14:paraId="4C114DF5" w14:textId="77777777" w:rsidR="00072B82" w:rsidRPr="00380AE9" w:rsidRDefault="00072B82" w:rsidP="00A25AF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EE88C64" w14:textId="77777777" w:rsidR="00072B82" w:rsidRPr="00380AE9" w:rsidRDefault="00072B82" w:rsidP="00A25AF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184195CB" w14:textId="1D2C380E" w:rsidR="00072B82" w:rsidRPr="00427BB5" w:rsidRDefault="00072B82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თანამშრომელთა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სამუშაო</w:t>
            </w:r>
          </w:p>
          <w:p w14:paraId="271C42EC" w14:textId="77777777" w:rsidR="00072B82" w:rsidRPr="00427BB5" w:rsidRDefault="00072B82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4A5EB0BE" w14:textId="024017BA" w:rsidR="00072B82" w:rsidRPr="00380AE9" w:rsidRDefault="00072B82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მექანიზმის დანერგვა</w:t>
            </w:r>
          </w:p>
        </w:tc>
        <w:tc>
          <w:tcPr>
            <w:tcW w:w="1559" w:type="dxa"/>
            <w:shd w:val="clear" w:color="auto" w:fill="auto"/>
          </w:tcPr>
          <w:p w14:paraId="2DAF4FC0" w14:textId="3B6C3FFF" w:rsidR="00072B82" w:rsidRPr="00380AE9" w:rsidRDefault="00072B82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კათედრის ხელმძღვანელები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9353B7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3FF5A96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4314CB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6818397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1A21B83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3063A66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0FB0B4E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9EDAEA3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E51946E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AB82B68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348AB13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066620C2" w14:textId="5627162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17035C37" w14:textId="42DFF460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562" w:type="dxa"/>
            <w:shd w:val="clear" w:color="auto" w:fill="auto"/>
            <w:noWrap/>
          </w:tcPr>
          <w:p w14:paraId="76F5641F" w14:textId="51E55A5A" w:rsidR="00072B82" w:rsidRPr="00380AE9" w:rsidRDefault="00EE40E8" w:rsidP="00A25AF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B315A9" w:rsidRPr="00380AE9" w14:paraId="0F8EA5B8" w14:textId="77777777" w:rsidTr="00353166">
        <w:trPr>
          <w:trHeight w:val="1183"/>
        </w:trPr>
        <w:tc>
          <w:tcPr>
            <w:tcW w:w="1323" w:type="dxa"/>
            <w:vMerge/>
            <w:shd w:val="clear" w:color="auto" w:fill="auto"/>
          </w:tcPr>
          <w:p w14:paraId="05C95B3F" w14:textId="77777777" w:rsidR="00B315A9" w:rsidRPr="00380AE9" w:rsidRDefault="00B315A9" w:rsidP="00B315A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18BE3158" w14:textId="77777777" w:rsidR="00B315A9" w:rsidRPr="00380AE9" w:rsidRDefault="00B315A9" w:rsidP="00B315A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5377ABF3" w14:textId="09924EDD" w:rsidR="00B315A9" w:rsidRDefault="00B315A9" w:rsidP="00B315A9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თანამშრომელთა წახალისების სისტემის გაუმჯობესება/</w:t>
            </w:r>
            <w:r w:rsidR="009F51E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დახვეწა </w:t>
            </w:r>
          </w:p>
        </w:tc>
        <w:tc>
          <w:tcPr>
            <w:tcW w:w="1559" w:type="dxa"/>
            <w:shd w:val="clear" w:color="auto" w:fill="auto"/>
          </w:tcPr>
          <w:p w14:paraId="310C5ED9" w14:textId="6DE31A8F" w:rsidR="00B315A9" w:rsidRPr="00427BB5" w:rsidRDefault="00B315A9" w:rsidP="00B315A9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29F6EF1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96FF1A8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96BFA1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042583B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C3FB9FB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3CEB769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C5F2031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862EB1D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5E2A648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311DD77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4F69F8BE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F787B0C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C155606" w14:textId="2EDD071E" w:rsidR="00B315A9" w:rsidRPr="00427BB5" w:rsidRDefault="00B315A9" w:rsidP="00B315A9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წახალისების შესახებ გადაწყვეტილებები</w:t>
            </w:r>
          </w:p>
        </w:tc>
        <w:tc>
          <w:tcPr>
            <w:tcW w:w="1562" w:type="dxa"/>
            <w:shd w:val="clear" w:color="auto" w:fill="auto"/>
            <w:noWrap/>
          </w:tcPr>
          <w:p w14:paraId="1991F5C7" w14:textId="7066C769" w:rsidR="00B315A9" w:rsidRDefault="00B315A9" w:rsidP="00B315A9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072B82" w:rsidRPr="00380AE9" w14:paraId="3F04E042" w14:textId="77777777" w:rsidTr="00353166">
        <w:trPr>
          <w:trHeight w:val="418"/>
        </w:trPr>
        <w:tc>
          <w:tcPr>
            <w:tcW w:w="1323" w:type="dxa"/>
            <w:vMerge/>
            <w:vAlign w:val="center"/>
            <w:hideMark/>
          </w:tcPr>
          <w:p w14:paraId="7AA6C448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AC502D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14:paraId="230B5969" w14:textId="1043DDE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მუდმივი განვითარება</w:t>
            </w:r>
          </w:p>
        </w:tc>
        <w:tc>
          <w:tcPr>
            <w:tcW w:w="1559" w:type="dxa"/>
            <w:shd w:val="clear" w:color="auto" w:fill="auto"/>
            <w:hideMark/>
          </w:tcPr>
          <w:p w14:paraId="0571E07F" w14:textId="370B519E" w:rsidR="00072B82" w:rsidRPr="00380AE9" w:rsidRDefault="00072B82" w:rsidP="007B3330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CBE295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644300B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0F3D636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456DA2A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0ACF3F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8E3A55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205FC29" w14:textId="4B8BAFC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77902D8" w14:textId="4672ED4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A05634B" w14:textId="4F1082D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BBEF56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EC8530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7DA7E36" w14:textId="331103B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734BD6D4" w14:textId="77777777" w:rsidR="00072B82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დასაქმებულთა პირადი საქმეები</w:t>
            </w:r>
            <w:r w:rsidR="009F51ED">
              <w:rPr>
                <w:rFonts w:ascii="Sylfaen" w:hAnsi="Sylfaen" w:cs="Calibri"/>
                <w:sz w:val="16"/>
                <w:szCs w:val="16"/>
                <w:lang w:val="ka-GE"/>
              </w:rPr>
              <w:t>;</w:t>
            </w:r>
          </w:p>
          <w:p w14:paraId="2428C41F" w14:textId="6AE438D4" w:rsidR="009F51ED" w:rsidRPr="00380AE9" w:rsidRDefault="009F51ED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ტრენინგების გეგმა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AF89F52" w14:textId="66C808FB" w:rsidR="00072B82" w:rsidRPr="00380AE9" w:rsidRDefault="00EE40E8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212AAC06" w14:textId="77777777" w:rsidTr="005E3868">
        <w:trPr>
          <w:trHeight w:val="1704"/>
        </w:trPr>
        <w:tc>
          <w:tcPr>
            <w:tcW w:w="1323" w:type="dxa"/>
            <w:vMerge/>
            <w:vAlign w:val="center"/>
            <w:hideMark/>
          </w:tcPr>
          <w:p w14:paraId="391C2B27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shd w:val="clear" w:color="000000" w:fill="FFFFFF"/>
            <w:hideMark/>
          </w:tcPr>
          <w:p w14:paraId="08B05595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აკადემიური კორპუსის გაძლიერების მიზნით საუკეთესო კადრების მოზიდვა</w:t>
            </w:r>
          </w:p>
        </w:tc>
        <w:tc>
          <w:tcPr>
            <w:tcW w:w="1693" w:type="dxa"/>
            <w:shd w:val="clear" w:color="auto" w:fill="auto"/>
            <w:hideMark/>
          </w:tcPr>
          <w:p w14:paraId="6FCFE382" w14:textId="767233CF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ობიექტურობისა და გამჭვირვალობის პრინციპების დაცვით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პოზიციის შესაბამისი კადრების მოზიდვა და დასაქმება </w:t>
            </w:r>
          </w:p>
        </w:tc>
        <w:tc>
          <w:tcPr>
            <w:tcW w:w="1559" w:type="dxa"/>
            <w:shd w:val="clear" w:color="auto" w:fill="auto"/>
            <w:hideMark/>
          </w:tcPr>
          <w:p w14:paraId="1557DCC7" w14:textId="5C96DADB" w:rsidR="00072B82" w:rsidRPr="00380AE9" w:rsidRDefault="00072B82" w:rsidP="009B125F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 დირექტორის მოადგილე, საკონკურსო კომისია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6BD7D28" w14:textId="2256DB8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E775096" w14:textId="793086F5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25B30EF" w14:textId="55B658B1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4F70FB45" w14:textId="4F756986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038CECC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9676B6F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7FDE5EC" w14:textId="604A9C9F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44F86FE" w14:textId="7AA78749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C64539E" w14:textId="665E10BF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FE8AE29" w14:textId="41B54BC6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96C193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C6E4BF6" w14:textId="38F851EF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42DDA0A1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</w:t>
            </w:r>
          </w:p>
          <w:p w14:paraId="4B680798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შერჩევის/დანიშვნის</w:t>
            </w:r>
          </w:p>
          <w:p w14:paraId="70F83A84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პროცესის ამსახველი</w:t>
            </w:r>
          </w:p>
          <w:p w14:paraId="3E64F9F4" w14:textId="7DE9D428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დოკუმენტაცია;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2D5DA76" w14:textId="230D80AB" w:rsidR="00072B82" w:rsidRPr="00380AE9" w:rsidRDefault="00EE40E8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00534890" w14:textId="77777777" w:rsidTr="00353166">
        <w:trPr>
          <w:trHeight w:val="963"/>
        </w:trPr>
        <w:tc>
          <w:tcPr>
            <w:tcW w:w="1323" w:type="dxa"/>
            <w:vMerge/>
            <w:vAlign w:val="center"/>
            <w:hideMark/>
          </w:tcPr>
          <w:p w14:paraId="7D161CC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545AB36B" w14:textId="102986E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ადმინისტრაციული/აკადემიური 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კვალიფიკაციის ამაღლების ხელშემწყობი ღონისძიებების ორგანიზება</w:t>
            </w:r>
          </w:p>
        </w:tc>
        <w:tc>
          <w:tcPr>
            <w:tcW w:w="1693" w:type="dxa"/>
            <w:shd w:val="clear" w:color="auto" w:fill="auto"/>
            <w:hideMark/>
          </w:tcPr>
          <w:p w14:paraId="36A1E178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პროფესიული საჭიროებების კვლევა</w:t>
            </w:r>
          </w:p>
        </w:tc>
        <w:tc>
          <w:tcPr>
            <w:tcW w:w="1559" w:type="dxa"/>
            <w:shd w:val="clear" w:color="auto" w:fill="auto"/>
            <w:hideMark/>
          </w:tcPr>
          <w:p w14:paraId="7B538B03" w14:textId="33540947" w:rsidR="00072B82" w:rsidRPr="00380AE9" w:rsidRDefault="00072B82" w:rsidP="007B3330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F08EAC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42485E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832AB91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AECA4A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3051367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67D0AC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11367F2" w14:textId="7F915BD6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AFE40FD" w14:textId="326A3F8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3767A3C" w14:textId="19FA8648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33C0D2B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  <w:hideMark/>
          </w:tcPr>
          <w:p w14:paraId="196B005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01D1D509" w14:textId="46893960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69E66666" w14:textId="39F4AE8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კითხვარების ანალიზი; </w:t>
            </w:r>
            <w:r w:rsidR="009F51E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გაკვეთილზე დასწრების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უკუკავშირი;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6F356BC" w14:textId="7AD9352E" w:rsidR="00072B82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60AE8173" w14:textId="77777777" w:rsidTr="00353166">
        <w:trPr>
          <w:trHeight w:val="1842"/>
        </w:trPr>
        <w:tc>
          <w:tcPr>
            <w:tcW w:w="1323" w:type="dxa"/>
            <w:vMerge/>
            <w:vAlign w:val="center"/>
          </w:tcPr>
          <w:p w14:paraId="3FF5E69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579C3FC4" w14:textId="77777777" w:rsidR="00072B82" w:rsidRPr="00380AE9" w:rsidRDefault="00072B82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20472749" w14:textId="79DA1D5E" w:rsidR="00072B82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წარმატებული პრაქტიკის/ცოდნის და სიახლეების გაზიარების მიზნით, შიდა სასკოლო ტრენინგების დამკვიდრება</w:t>
            </w:r>
          </w:p>
        </w:tc>
        <w:tc>
          <w:tcPr>
            <w:tcW w:w="1559" w:type="dxa"/>
            <w:shd w:val="clear" w:color="auto" w:fill="auto"/>
          </w:tcPr>
          <w:p w14:paraId="68CDC6F9" w14:textId="3FA5A280" w:rsidR="00072B82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დირექტორის მოადგილე; </w:t>
            </w:r>
          </w:p>
          <w:p w14:paraId="64BAD044" w14:textId="4C328B9C" w:rsidR="00B315A9" w:rsidRPr="00380AE9" w:rsidRDefault="00B315A9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DD4BC1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5415E3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C8D22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E33F2E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F9898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C8C851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9C16F5A" w14:textId="0612DBF2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9DD4BE8" w14:textId="50878335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FA2044" w14:textId="470FF2A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BB4D22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0B7CEE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2F003C2" w14:textId="3186F02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EAA0A2B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დირექტორის მოადგილის ანგარიში;</w:t>
            </w:r>
          </w:p>
          <w:p w14:paraId="6CCCE32B" w14:textId="4EDD7A7C" w:rsidR="00B315A9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ჩატარებული შიდა სასკოლო ტრენინგების </w:t>
            </w:r>
            <w:r w:rsidR="00244332"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ჩატარების დამადასტურებელი დოკუმენტაცია;</w:t>
            </w:r>
          </w:p>
        </w:tc>
        <w:tc>
          <w:tcPr>
            <w:tcW w:w="1562" w:type="dxa"/>
            <w:shd w:val="clear" w:color="auto" w:fill="auto"/>
            <w:noWrap/>
          </w:tcPr>
          <w:p w14:paraId="3ECC2C13" w14:textId="5057CC02" w:rsidR="00072B82" w:rsidRDefault="00B315A9" w:rsidP="007B333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3383B7B8" w14:textId="77777777" w:rsidR="00B315A9" w:rsidRDefault="00B315A9" w:rsidP="007B333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0B33E395" w14:textId="081DB7D5" w:rsidR="00B315A9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ფინანასური რესურსი</w:t>
            </w:r>
          </w:p>
        </w:tc>
      </w:tr>
      <w:tr w:rsidR="00072B82" w:rsidRPr="00380AE9" w14:paraId="13AF8647" w14:textId="77777777" w:rsidTr="00353166">
        <w:trPr>
          <w:trHeight w:val="1556"/>
        </w:trPr>
        <w:tc>
          <w:tcPr>
            <w:tcW w:w="1323" w:type="dxa"/>
            <w:vMerge/>
            <w:vAlign w:val="center"/>
            <w:hideMark/>
          </w:tcPr>
          <w:p w14:paraId="16135CC2" w14:textId="1C54DC1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FDA4AE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14:paraId="45C1B265" w14:textId="00E13AC5" w:rsidR="005E3868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განვითარებისთვის საჭირო ტრენინგების,  სემინარების</w:t>
            </w:r>
            <w:r w:rsidR="00B315A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მოძიება/</w:t>
            </w:r>
            <w:r w:rsidR="00630B3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</w:t>
            </w:r>
            <w:r w:rsidR="00B315A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ინფორმაციის </w:t>
            </w:r>
            <w:r w:rsidR="00244332">
              <w:rPr>
                <w:rFonts w:ascii="Sylfaen" w:hAnsi="Sylfaen" w:cs="Calibri"/>
                <w:sz w:val="16"/>
                <w:szCs w:val="16"/>
                <w:lang w:val="ka-GE"/>
              </w:rPr>
              <w:t>მიწოდება</w:t>
            </w:r>
          </w:p>
          <w:p w14:paraId="7478729D" w14:textId="0FD4989D" w:rsidR="0024433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BD1D643" w14:textId="2405CD9A" w:rsidR="00072B82" w:rsidRPr="00380AE9" w:rsidRDefault="00630B30" w:rsidP="007B3330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C15B17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745F5F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1FB3AA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E073FF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FE5BE86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550DD3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AAD8071" w14:textId="55DB9E33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3B3E01E" w14:textId="0CD9CD81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72CB765" w14:textId="49B5EF8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9849C6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  <w:hideMark/>
          </w:tcPr>
          <w:p w14:paraId="667F024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F70AE73" w14:textId="0A291E60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10E150DD" w14:textId="0DAD41C6" w:rsidR="00072B8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თანამშრომელთათვის გაზიარებული ინფორმაცია/გზამკვლევი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78AF11A0" w14:textId="77777777" w:rsidR="00244332" w:rsidRDefault="00244332" w:rsidP="00244332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2EE7F505" w14:textId="4AC0FE9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072B82" w:rsidRPr="00380AE9" w14:paraId="4131B1B2" w14:textId="77777777" w:rsidTr="005E3868">
        <w:trPr>
          <w:trHeight w:val="255"/>
        </w:trPr>
        <w:tc>
          <w:tcPr>
            <w:tcW w:w="1323" w:type="dxa"/>
            <w:vMerge/>
            <w:vAlign w:val="center"/>
          </w:tcPr>
          <w:p w14:paraId="40A5C6A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32C39358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32119C4E" w14:textId="136AF73E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მაძიებლობის სტატუსის მქონე მასწავლებლებთან ტუტორების აქტიური</w:t>
            </w:r>
          </w:p>
          <w:p w14:paraId="68A633D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მუშაობა და</w:t>
            </w:r>
          </w:p>
          <w:p w14:paraId="4B20120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საჭიროების</w:t>
            </w:r>
          </w:p>
          <w:p w14:paraId="28607C9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შემთხვევაში შიდა</w:t>
            </w:r>
          </w:p>
          <w:p w14:paraId="1898BC32" w14:textId="77777777" w:rsidR="00072B82" w:rsidRPr="00FC5661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სასკოლო</w:t>
            </w:r>
          </w:p>
          <w:p w14:paraId="3678900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კონსულტაციების</w:t>
            </w:r>
          </w:p>
          <w:p w14:paraId="13F86F2A" w14:textId="61D6DC2B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გამართვა </w:t>
            </w:r>
          </w:p>
        </w:tc>
        <w:tc>
          <w:tcPr>
            <w:tcW w:w="1559" w:type="dxa"/>
            <w:shd w:val="clear" w:color="auto" w:fill="auto"/>
          </w:tcPr>
          <w:p w14:paraId="34C01509" w14:textId="77777777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47F3BE3B" w14:textId="77777777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6CD5AD9B" w14:textId="77777777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3CCD49B7" w14:textId="5C71FAC8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ტუტორები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A91D8C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837432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B192E9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01CA8B3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448F14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50A56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5DACF4C" w14:textId="6B535E2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572B9B0" w14:textId="6FBDF7D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680B90F" w14:textId="73B442C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48731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31B4B7E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4D739F34" w14:textId="16FAE1C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226C2A2" w14:textId="2A48F642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ტუტორის განსაზღვრის შესახებ ბრძანება; შეხვედრების გრაფიკი;</w:t>
            </w:r>
          </w:p>
          <w:p w14:paraId="67AF7F08" w14:textId="36068A3B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მაძიებლის პორტფოლიო</w:t>
            </w:r>
          </w:p>
        </w:tc>
        <w:tc>
          <w:tcPr>
            <w:tcW w:w="1562" w:type="dxa"/>
            <w:shd w:val="clear" w:color="auto" w:fill="auto"/>
            <w:noWrap/>
          </w:tcPr>
          <w:p w14:paraId="52A93A62" w14:textId="68F34FB3" w:rsidR="00072B8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353166" w:rsidRPr="00380AE9" w14:paraId="4AD3D9C3" w14:textId="77777777" w:rsidTr="00353166">
        <w:trPr>
          <w:trHeight w:val="1270"/>
        </w:trPr>
        <w:tc>
          <w:tcPr>
            <w:tcW w:w="1323" w:type="dxa"/>
            <w:vMerge/>
            <w:vAlign w:val="center"/>
          </w:tcPr>
          <w:p w14:paraId="2EEAB443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7D122B5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77B8E60F" w14:textId="3D528133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გაკვეთილებზე</w:t>
            </w:r>
          </w:p>
          <w:p w14:paraId="0B5ECBA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დასწრება და</w:t>
            </w:r>
          </w:p>
          <w:p w14:paraId="524424F2" w14:textId="42F8B195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მასწავლებლებისათვი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>ს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უკუკავშირის</w:t>
            </w:r>
          </w:p>
          <w:p w14:paraId="3D15302C" w14:textId="1B4A426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გაზიარება</w:t>
            </w:r>
          </w:p>
        </w:tc>
        <w:tc>
          <w:tcPr>
            <w:tcW w:w="1559" w:type="dxa"/>
            <w:shd w:val="clear" w:color="auto" w:fill="auto"/>
          </w:tcPr>
          <w:p w14:paraId="70E5EF28" w14:textId="5BF29EAB" w:rsidR="00072B82" w:rsidRPr="00380AE9" w:rsidRDefault="00630B30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მოადგილე, კათედრის ხელმძღვანელები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014D64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A6E431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1040D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19350C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C140B0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114D6A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97B0EC4" w14:textId="023D9F4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B06F181" w14:textId="191FF15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B8F3E82" w14:textId="4608CF56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15DD4F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30D6ADC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67C11752" w14:textId="70EF8BE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75A89913" w14:textId="7B362990" w:rsidR="00072B82" w:rsidRPr="00380AE9" w:rsidRDefault="00630B30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გაკვეთილზე დასწრების ფორმები</w:t>
            </w:r>
          </w:p>
        </w:tc>
        <w:tc>
          <w:tcPr>
            <w:tcW w:w="1562" w:type="dxa"/>
            <w:shd w:val="clear" w:color="auto" w:fill="auto"/>
            <w:noWrap/>
          </w:tcPr>
          <w:p w14:paraId="60056A82" w14:textId="05BDFC96" w:rsidR="00072B8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19EE102E" w14:textId="7978C0BE" w:rsidR="00FB0404" w:rsidRPr="0007661E" w:rsidRDefault="00FB0404" w:rsidP="00F10835">
      <w:pPr>
        <w:contextualSpacing/>
        <w:rPr>
          <w:lang w:val="ka-GE"/>
        </w:rPr>
      </w:pPr>
    </w:p>
    <w:p w14:paraId="5CEF6CFB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6834C2D5" w14:textId="77777777" w:rsidR="00FB0404" w:rsidRPr="0007661E" w:rsidRDefault="00FB040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მატერიალურ-ტექნიკური ბაზის გაუმჯობესებ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26DF539F" w14:textId="77777777" w:rsidR="00926B71" w:rsidRDefault="00926B71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sz w:val="22"/>
          <w:szCs w:val="22"/>
          <w:lang w:val="ka-GE"/>
        </w:rPr>
      </w:pPr>
    </w:p>
    <w:p w14:paraId="153A2A52" w14:textId="77777777" w:rsidR="0077667C" w:rsidRPr="0007661E" w:rsidRDefault="0077667C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tbl>
      <w:tblPr>
        <w:tblW w:w="151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695"/>
        <w:gridCol w:w="1749"/>
        <w:gridCol w:w="1788"/>
        <w:gridCol w:w="401"/>
        <w:gridCol w:w="401"/>
        <w:gridCol w:w="401"/>
        <w:gridCol w:w="401"/>
        <w:gridCol w:w="401"/>
        <w:gridCol w:w="401"/>
        <w:gridCol w:w="449"/>
        <w:gridCol w:w="353"/>
        <w:gridCol w:w="401"/>
        <w:gridCol w:w="401"/>
        <w:gridCol w:w="401"/>
        <w:gridCol w:w="424"/>
        <w:gridCol w:w="2110"/>
        <w:gridCol w:w="1667"/>
        <w:gridCol w:w="28"/>
      </w:tblGrid>
      <w:tr w:rsidR="00264950" w:rsidRPr="00264950" w14:paraId="2ED6FFC4" w14:textId="77777777" w:rsidTr="00A16F7F">
        <w:trPr>
          <w:gridAfter w:val="1"/>
          <w:wAfter w:w="28" w:type="dxa"/>
          <w:trHeight w:val="240"/>
        </w:trPr>
        <w:tc>
          <w:tcPr>
            <w:tcW w:w="1325" w:type="dxa"/>
            <w:vMerge w:val="restart"/>
            <w:shd w:val="clear" w:color="auto" w:fill="323E4F" w:themeFill="text2" w:themeFillShade="BF"/>
            <w:vAlign w:val="center"/>
            <w:hideMark/>
          </w:tcPr>
          <w:p w14:paraId="006D3DAD" w14:textId="4407DA4F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sz w:val="16"/>
                <w:szCs w:val="16"/>
                <w:lang w:val="ka-GE"/>
              </w:rPr>
              <w:br w:type="page"/>
            </w: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695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79E3D289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49" w:type="dxa"/>
            <w:vMerge w:val="restart"/>
            <w:shd w:val="clear" w:color="auto" w:fill="323E4F" w:themeFill="text2" w:themeFillShade="BF"/>
            <w:vAlign w:val="center"/>
            <w:hideMark/>
          </w:tcPr>
          <w:p w14:paraId="3410D6EB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88" w:type="dxa"/>
            <w:vMerge w:val="restart"/>
            <w:shd w:val="clear" w:color="auto" w:fill="323E4F" w:themeFill="text2" w:themeFillShade="BF"/>
            <w:vAlign w:val="center"/>
            <w:hideMark/>
          </w:tcPr>
          <w:p w14:paraId="0511D236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835" w:type="dxa"/>
            <w:gridSpan w:val="12"/>
            <w:shd w:val="clear" w:color="auto" w:fill="323E4F" w:themeFill="text2" w:themeFillShade="BF"/>
          </w:tcPr>
          <w:p w14:paraId="17BA171E" w14:textId="777ABE95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777" w:type="dxa"/>
            <w:gridSpan w:val="2"/>
            <w:shd w:val="clear" w:color="auto" w:fill="323E4F" w:themeFill="text2" w:themeFillShade="BF"/>
            <w:vAlign w:val="center"/>
            <w:hideMark/>
          </w:tcPr>
          <w:p w14:paraId="5915A7E6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264950" w14:paraId="5F79AE54" w14:textId="77777777" w:rsidTr="00A16F7F">
        <w:trPr>
          <w:trHeight w:val="1074"/>
        </w:trPr>
        <w:tc>
          <w:tcPr>
            <w:tcW w:w="1325" w:type="dxa"/>
            <w:vMerge/>
            <w:shd w:val="clear" w:color="auto" w:fill="323E4F" w:themeFill="text2" w:themeFillShade="BF"/>
            <w:vAlign w:val="center"/>
            <w:hideMark/>
          </w:tcPr>
          <w:p w14:paraId="091EDA8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auto" w:fill="323E4F" w:themeFill="text2" w:themeFillShade="BF"/>
            <w:vAlign w:val="center"/>
            <w:hideMark/>
          </w:tcPr>
          <w:p w14:paraId="7FB2E64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vMerge/>
            <w:shd w:val="clear" w:color="auto" w:fill="323E4F" w:themeFill="text2" w:themeFillShade="BF"/>
            <w:vAlign w:val="center"/>
            <w:hideMark/>
          </w:tcPr>
          <w:p w14:paraId="0D382AB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88" w:type="dxa"/>
            <w:vMerge/>
            <w:shd w:val="clear" w:color="auto" w:fill="323E4F" w:themeFill="text2" w:themeFillShade="BF"/>
            <w:vAlign w:val="center"/>
            <w:hideMark/>
          </w:tcPr>
          <w:p w14:paraId="3ECADBD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07606D2C" w14:textId="604FDA1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948EEF4" w14:textId="43CCEE64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E03C270" w14:textId="2F4062EA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146F438" w14:textId="58328AC3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6A13BE4A" w14:textId="3ED6BB6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</w:tcPr>
          <w:p w14:paraId="6C384A32" w14:textId="4EE1641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49" w:type="dxa"/>
            <w:shd w:val="clear" w:color="auto" w:fill="323E4F" w:themeFill="text2" w:themeFillShade="BF"/>
            <w:vAlign w:val="center"/>
          </w:tcPr>
          <w:p w14:paraId="5130CEDE" w14:textId="37CAC816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53" w:type="dxa"/>
            <w:shd w:val="clear" w:color="auto" w:fill="323E4F" w:themeFill="text2" w:themeFillShade="BF"/>
            <w:vAlign w:val="center"/>
          </w:tcPr>
          <w:p w14:paraId="37BE95D4" w14:textId="796AD120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</w:tcPr>
          <w:p w14:paraId="3B7E62A2" w14:textId="11E5B05D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27814B2" w14:textId="59C4316C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37D04527" w14:textId="7CBDFBC7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24" w:type="dxa"/>
            <w:shd w:val="clear" w:color="auto" w:fill="323E4F" w:themeFill="text2" w:themeFillShade="BF"/>
            <w:vAlign w:val="center"/>
          </w:tcPr>
          <w:p w14:paraId="23BEB527" w14:textId="1F70EB65" w:rsidR="00072B82" w:rsidRPr="00072B82" w:rsidRDefault="00072B82" w:rsidP="00072B82">
            <w:pPr>
              <w:spacing w:line="276" w:lineRule="auto"/>
              <w:ind w:left="-134" w:right="-45"/>
              <w:contextualSpacing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072B82"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  <w:t>  </w:t>
            </w:r>
            <w:r w:rsidRPr="00072B82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2110" w:type="dxa"/>
            <w:shd w:val="clear" w:color="auto" w:fill="323E4F" w:themeFill="text2" w:themeFillShade="BF"/>
            <w:vAlign w:val="center"/>
            <w:hideMark/>
          </w:tcPr>
          <w:p w14:paraId="66384D64" w14:textId="4FA97391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</w:t>
            </w:r>
            <w:r w:rsidR="00052FAF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ი/ მტკიცებულება</w:t>
            </w:r>
          </w:p>
        </w:tc>
        <w:tc>
          <w:tcPr>
            <w:tcW w:w="1695" w:type="dxa"/>
            <w:gridSpan w:val="2"/>
            <w:shd w:val="clear" w:color="auto" w:fill="323E4F" w:themeFill="text2" w:themeFillShade="BF"/>
            <w:vAlign w:val="center"/>
            <w:hideMark/>
          </w:tcPr>
          <w:p w14:paraId="18FDE653" w14:textId="77777777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072B82" w:rsidRPr="00264950" w14:paraId="17AE86B1" w14:textId="77777777" w:rsidTr="005E3868">
        <w:trPr>
          <w:trHeight w:val="1613"/>
        </w:trPr>
        <w:tc>
          <w:tcPr>
            <w:tcW w:w="1325" w:type="dxa"/>
            <w:vMerge w:val="restart"/>
            <w:shd w:val="clear" w:color="auto" w:fill="auto"/>
            <w:hideMark/>
          </w:tcPr>
          <w:p w14:paraId="5A21C4D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მატერიალურ-ტექნიკური ბაზის გაუმჯობესება</w:t>
            </w:r>
          </w:p>
        </w:tc>
        <w:tc>
          <w:tcPr>
            <w:tcW w:w="1695" w:type="dxa"/>
            <w:vMerge w:val="restart"/>
            <w:shd w:val="clear" w:color="000000" w:fill="FFFFFF"/>
            <w:hideMark/>
          </w:tcPr>
          <w:p w14:paraId="5C89AE18" w14:textId="4505623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ინფრასტრუქტურის გაუმჯობესება;</w:t>
            </w:r>
          </w:p>
        </w:tc>
        <w:tc>
          <w:tcPr>
            <w:tcW w:w="1749" w:type="dxa"/>
            <w:shd w:val="clear" w:color="auto" w:fill="auto"/>
            <w:hideMark/>
          </w:tcPr>
          <w:p w14:paraId="28E8B2D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სკოლის კეთილმოწყობა, არსებული მდგომარეობის შენარჩუნება და განვითარება</w:t>
            </w:r>
          </w:p>
        </w:tc>
        <w:tc>
          <w:tcPr>
            <w:tcW w:w="1788" w:type="dxa"/>
            <w:shd w:val="clear" w:color="auto" w:fill="auto"/>
            <w:hideMark/>
          </w:tcPr>
          <w:p w14:paraId="43C9BDB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69F77E3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56B205F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022115E8" w14:textId="387A7F8F" w:rsidR="00072B82" w:rsidRPr="00264950" w:rsidRDefault="002C743D" w:rsidP="002C743D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უზრუნველყოფისმენეჯერი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A52232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C1C2A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F8ACCF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AE74BD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6567F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363AA8B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FC72E0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B759D8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D8B8361" w14:textId="2586B25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F779A97" w14:textId="7A9ABE8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1AD5BD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3A7282B9" w14:textId="1A5B753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2874197D" w14:textId="4C3B512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09028E6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680B99CC" w14:textId="66E3C105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560DD450" w14:textId="7A5686A5" w:rsidR="00072B82" w:rsidRPr="00264950" w:rsidRDefault="002C743D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მენეჯერის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14:paraId="37C60495" w14:textId="648FC0A2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5D04459" w14:textId="77777777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6B96EA7C" w14:textId="606E972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გრანტები</w:t>
            </w:r>
          </w:p>
        </w:tc>
      </w:tr>
      <w:tr w:rsidR="00072B82" w:rsidRPr="00264950" w14:paraId="44CC2442" w14:textId="77777777" w:rsidTr="005E3868">
        <w:trPr>
          <w:trHeight w:val="2070"/>
        </w:trPr>
        <w:tc>
          <w:tcPr>
            <w:tcW w:w="1325" w:type="dxa"/>
            <w:vMerge/>
            <w:vAlign w:val="center"/>
            <w:hideMark/>
          </w:tcPr>
          <w:p w14:paraId="1D7200A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398FE40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14:paraId="602BC6D2" w14:textId="0095A70A" w:rsidR="00072B82" w:rsidRPr="009B125F" w:rsidRDefault="00072B82" w:rsidP="00264950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ინვენტარის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(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საჭიროებისამებრ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1788" w:type="dxa"/>
            <w:shd w:val="clear" w:color="auto" w:fill="auto"/>
            <w:hideMark/>
          </w:tcPr>
          <w:p w14:paraId="4505FB4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1186199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6090187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399DB196" w14:textId="1CAAD4D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0A773DCF" w14:textId="4C38DC86" w:rsidR="00072B82" w:rsidRPr="00264950" w:rsidRDefault="002C743D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მენეჯერი</w:t>
            </w:r>
            <w:r w:rsidR="00072B82">
              <w:rPr>
                <w:rFonts w:ascii="Sylfaen" w:hAnsi="Sylfaen" w:cs="Calibri"/>
                <w:sz w:val="16"/>
                <w:szCs w:val="16"/>
                <w:lang w:val="ka-GE" w:eastAsia="ru-RU"/>
              </w:rPr>
              <w:t>, ბუღალტერი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1B8AE7A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AE671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5908DF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05A2DC3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3E6757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581063D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0C6F90F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B8AAE6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1270344" w14:textId="2A286A8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B34D6AE" w14:textId="0C3BE75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60CF6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51CAE7F" w14:textId="75FC2B1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785F1D71" w14:textId="29268E6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ხელშეკრულებები,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14:paraId="1F83C881" w14:textId="77777777" w:rsidR="00FC5661" w:rsidRDefault="00072B82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  <w:r w:rsidR="00FC5661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="00FC5661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 w:rsidR="00FC5661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6A3C0698" w14:textId="79DE0541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3F97A0C" w14:textId="7385BC42" w:rsidR="00072B82" w:rsidRPr="00264950" w:rsidRDefault="002C743D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გრანტები</w:t>
            </w:r>
          </w:p>
        </w:tc>
      </w:tr>
      <w:tr w:rsidR="00072B82" w:rsidRPr="00264950" w14:paraId="2D1096A8" w14:textId="77777777" w:rsidTr="00353166">
        <w:trPr>
          <w:trHeight w:val="985"/>
        </w:trPr>
        <w:tc>
          <w:tcPr>
            <w:tcW w:w="1325" w:type="dxa"/>
            <w:vMerge/>
            <w:vAlign w:val="center"/>
            <w:hideMark/>
          </w:tcPr>
          <w:p w14:paraId="6697C23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67032B7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7FA88DB6" w14:textId="5F7ABB1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საჭიროების შემთხვევაში კოსმეტიკური სარემონტო სამუშაოების ჩატარება</w:t>
            </w:r>
          </w:p>
        </w:tc>
        <w:tc>
          <w:tcPr>
            <w:tcW w:w="1788" w:type="dxa"/>
            <w:shd w:val="clear" w:color="auto" w:fill="auto"/>
          </w:tcPr>
          <w:p w14:paraId="7301160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0BB6723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71479A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13EB368B" w14:textId="3CF3A84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00517283" w14:textId="680E7E1E" w:rsidR="00072B82" w:rsidRPr="00264950" w:rsidRDefault="002E3EF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მენეჯერი</w:t>
            </w:r>
          </w:p>
        </w:tc>
        <w:tc>
          <w:tcPr>
            <w:tcW w:w="401" w:type="dxa"/>
            <w:shd w:val="clear" w:color="auto" w:fill="auto"/>
            <w:vAlign w:val="bottom"/>
          </w:tcPr>
          <w:p w14:paraId="4FA2B49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2FF652F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17D943E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050F49B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368BC5E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</w:tcPr>
          <w:p w14:paraId="6BFB44C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uto"/>
          </w:tcPr>
          <w:p w14:paraId="64BADCD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uto"/>
          </w:tcPr>
          <w:p w14:paraId="2AF3531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</w:tcPr>
          <w:p w14:paraId="048A4845" w14:textId="781078B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2B34E3C6" w14:textId="725A12A5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85EC01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2712F221" w14:textId="41C1F19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16920F5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7C64361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62BC4A16" w14:textId="6383410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1CDFB59B" w14:textId="43066E6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კოორდინატორის ანგარიში; შესყიდვის ხელშეკრულება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</w:tcPr>
          <w:p w14:paraId="7A1E02F0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46B8E52A" w14:textId="557C78DC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4D46B813" w14:textId="51F1B5E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გრანტები</w:t>
            </w:r>
          </w:p>
        </w:tc>
      </w:tr>
      <w:tr w:rsidR="00072B82" w:rsidRPr="00264950" w14:paraId="0DF98046" w14:textId="77777777" w:rsidTr="005E3868">
        <w:trPr>
          <w:trHeight w:val="1200"/>
        </w:trPr>
        <w:tc>
          <w:tcPr>
            <w:tcW w:w="1325" w:type="dxa"/>
            <w:vMerge/>
            <w:vAlign w:val="center"/>
            <w:hideMark/>
          </w:tcPr>
          <w:p w14:paraId="7070782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51101F4" w14:textId="0BE6D24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საგანმანათლებლო/ სასწავლო რესურსების განახლება/შევსება</w:t>
            </w:r>
          </w:p>
          <w:p w14:paraId="25BD86AC" w14:textId="41A9AAF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4EA155A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წიგნადი ფონდის</w:t>
            </w:r>
          </w:p>
          <w:p w14:paraId="1E60FB6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შევსება,</w:t>
            </w:r>
          </w:p>
          <w:p w14:paraId="0998AC2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საგანმანათლებლო</w:t>
            </w:r>
          </w:p>
          <w:p w14:paraId="41112DE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72E4318C" w14:textId="4B1BF487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რესურსების მოძიება</w:t>
            </w:r>
          </w:p>
        </w:tc>
        <w:tc>
          <w:tcPr>
            <w:tcW w:w="1788" w:type="dxa"/>
            <w:shd w:val="clear" w:color="auto" w:fill="auto"/>
          </w:tcPr>
          <w:p w14:paraId="0A58FE5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132239D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ბიბლიოთეკარი</w:t>
            </w:r>
          </w:p>
          <w:p w14:paraId="23124FC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108AD77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374DC97C" w14:textId="15F24811" w:rsidR="00072B82" w:rsidRPr="002E3EF1" w:rsidRDefault="002E3EF1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 მენეჯერი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E377D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1CA0D1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F656B8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0DBB04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270571B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A51178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3E18628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894FC4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3C74DEA7" w14:textId="53C7F1D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16E8A452" w14:textId="48032A26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039D39E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75F496A8" w14:textId="10F0DEB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4344A610" w14:textId="473149A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ბიბლიოთეკარის ანგარიში; 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</w:tcPr>
          <w:p w14:paraId="292AAC80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5CA96373" w14:textId="23357F7E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3BA3978B" w14:textId="1FEDA97B" w:rsidR="00072B82" w:rsidRPr="00264950" w:rsidRDefault="002E3EF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გრანტები</w:t>
            </w:r>
          </w:p>
        </w:tc>
      </w:tr>
      <w:tr w:rsidR="00072B82" w:rsidRPr="00264950" w14:paraId="2757EBDF" w14:textId="77777777" w:rsidTr="00353166">
        <w:trPr>
          <w:trHeight w:val="1938"/>
        </w:trPr>
        <w:tc>
          <w:tcPr>
            <w:tcW w:w="1325" w:type="dxa"/>
            <w:vMerge/>
            <w:vAlign w:val="center"/>
            <w:hideMark/>
          </w:tcPr>
          <w:p w14:paraId="37BAA99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0F07D2A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58A54D1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ფიზიკის, ქიმიისა და</w:t>
            </w:r>
          </w:p>
          <w:p w14:paraId="588C1F3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ბიოლოგიის</w:t>
            </w:r>
          </w:p>
          <w:p w14:paraId="12972880" w14:textId="48E25AE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კაბინეტების </w:t>
            </w:r>
          </w:p>
          <w:p w14:paraId="4BF978F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ცდების</w:t>
            </w:r>
          </w:p>
          <w:p w14:paraId="3CA253A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ჩატარებისათვის</w:t>
            </w:r>
          </w:p>
          <w:p w14:paraId="3A6F0E4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აუცილებელი</w:t>
            </w:r>
          </w:p>
          <w:p w14:paraId="3A2831BF" w14:textId="3955685A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მასალებით მომარაგება</w:t>
            </w:r>
          </w:p>
        </w:tc>
        <w:tc>
          <w:tcPr>
            <w:tcW w:w="1788" w:type="dxa"/>
            <w:shd w:val="clear" w:color="auto" w:fill="auto"/>
          </w:tcPr>
          <w:p w14:paraId="3B5EB67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3B89CF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30E7D2F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31DECE97" w14:textId="3ECB33CA" w:rsidR="00072B82" w:rsidRPr="00264950" w:rsidRDefault="00072B82" w:rsidP="00F37CF7">
            <w:pPr>
              <w:spacing w:line="276" w:lineRule="auto"/>
              <w:ind w:right="-67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4BA83858" w14:textId="56ACFA9E" w:rsidR="00072B82" w:rsidRPr="00264950" w:rsidRDefault="002E3EF1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მენეჯერი</w:t>
            </w:r>
            <w:r w:rsidR="00072B82"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</w:t>
            </w:r>
          </w:p>
          <w:p w14:paraId="33093C43" w14:textId="359483D2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კათედრა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459A1F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7DA67E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77613FC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8D8160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4D2AE1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4E4BF9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5BE1554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B11024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8E7B99A" w14:textId="469EF45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16D7920" w14:textId="6A8E874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14:paraId="37BAB650" w14:textId="77777777" w:rsidR="00072B82" w:rsidRPr="0021563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3FCCB97C" w14:textId="5B6E763C" w:rsidR="00072B82" w:rsidRPr="0021563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2BF4A35D" w14:textId="335C10D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1C8FE9AC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632BEE0A" w14:textId="5668CA0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072B82" w:rsidRPr="00264950" w14:paraId="0D801A80" w14:textId="77777777" w:rsidTr="005E3868">
        <w:trPr>
          <w:trHeight w:val="1261"/>
        </w:trPr>
        <w:tc>
          <w:tcPr>
            <w:tcW w:w="1325" w:type="dxa"/>
            <w:vMerge/>
            <w:vAlign w:val="center"/>
          </w:tcPr>
          <w:p w14:paraId="7300959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78788C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6749360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მასწავლებლისათვის</w:t>
            </w:r>
          </w:p>
          <w:p w14:paraId="7EAA4EB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მეთოდური და</w:t>
            </w:r>
          </w:p>
          <w:p w14:paraId="669B51D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დამხმარე</w:t>
            </w:r>
          </w:p>
          <w:p w14:paraId="43B08DD0" w14:textId="6FA0AE4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ლიტერატურის შეძენა</w:t>
            </w:r>
          </w:p>
        </w:tc>
        <w:tc>
          <w:tcPr>
            <w:tcW w:w="1788" w:type="dxa"/>
            <w:shd w:val="clear" w:color="auto" w:fill="auto"/>
          </w:tcPr>
          <w:p w14:paraId="0B07DCA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673D3868" w14:textId="16AB840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2A9D1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37D47F7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E2BDB6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238C644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BEF75E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387BD4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B66659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6AC02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A2C8E3E" w14:textId="36903E1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C8BA3D2" w14:textId="6CC845D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14:paraId="4A87EBD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641874E5" w14:textId="5FFEBC3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19496B95" w14:textId="2EC68A0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30DF9825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30B0E64E" w14:textId="4D047F36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072B82" w:rsidRPr="00264950" w14:paraId="302E5A81" w14:textId="77777777" w:rsidTr="00353166">
        <w:trPr>
          <w:trHeight w:val="912"/>
        </w:trPr>
        <w:tc>
          <w:tcPr>
            <w:tcW w:w="1325" w:type="dxa"/>
            <w:vMerge/>
            <w:vAlign w:val="center"/>
          </w:tcPr>
          <w:p w14:paraId="63D53ACE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063DEA60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105509D1" w14:textId="3AA2D32D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სპორტული ინვენტარის განახლება</w:t>
            </w:r>
          </w:p>
        </w:tc>
        <w:tc>
          <w:tcPr>
            <w:tcW w:w="1788" w:type="dxa"/>
            <w:shd w:val="clear" w:color="auto" w:fill="auto"/>
          </w:tcPr>
          <w:p w14:paraId="68978BAC" w14:textId="0A503F12" w:rsidR="00072B82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, </w:t>
            </w:r>
          </w:p>
          <w:p w14:paraId="43905E25" w14:textId="0DADEF86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სპორტის მასწავლებელი</w:t>
            </w:r>
          </w:p>
          <w:p w14:paraId="29665F75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768DEC0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D363E05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54F63097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03B2E48E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0F6CAF2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6D4519A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6A4B3073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18E9743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364DC1A7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00AF51D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14:paraId="298149F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1F6A4463" w14:textId="4F812BF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4ACE3E31" w14:textId="1DCD468D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6534A86D" w14:textId="409114E8" w:rsidR="00072B82" w:rsidRPr="00264950" w:rsidRDefault="00FC5661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</w:tc>
      </w:tr>
      <w:tr w:rsidR="00072B82" w:rsidRPr="00264950" w14:paraId="5CAF156B" w14:textId="77777777" w:rsidTr="005E3868">
        <w:trPr>
          <w:trHeight w:val="1440"/>
        </w:trPr>
        <w:tc>
          <w:tcPr>
            <w:tcW w:w="1325" w:type="dxa"/>
            <w:vMerge/>
            <w:vAlign w:val="center"/>
            <w:hideMark/>
          </w:tcPr>
          <w:p w14:paraId="0685640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000000" w:fill="FFFFFF"/>
          </w:tcPr>
          <w:p w14:paraId="465A93D1" w14:textId="77777777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14:paraId="7AA28C2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</w:p>
          <w:p w14:paraId="48E8CBB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მოსწავლეებისათვის</w:t>
            </w:r>
          </w:p>
          <w:p w14:paraId="25DB902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 რესურსების,</w:t>
            </w:r>
          </w:p>
          <w:p w14:paraId="733536B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თვალსაჩინოებების</w:t>
            </w:r>
          </w:p>
          <w:p w14:paraId="5B81574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 და მათი</w:t>
            </w:r>
          </w:p>
          <w:p w14:paraId="0BFD69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</w:p>
          <w:p w14:paraId="1BE592C4" w14:textId="13B7BF68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განახლება</w:t>
            </w:r>
          </w:p>
        </w:tc>
        <w:tc>
          <w:tcPr>
            <w:tcW w:w="1788" w:type="dxa"/>
            <w:shd w:val="clear" w:color="auto" w:fill="auto"/>
            <w:hideMark/>
          </w:tcPr>
          <w:p w14:paraId="27BD02A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191BF7C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60FE14E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1E25D905" w14:textId="5AB5FFD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2D03557B" w14:textId="5E726521" w:rsidR="00072B82" w:rsidRPr="00264950" w:rsidRDefault="002E3EF1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მენეჯერის</w:t>
            </w:r>
            <w:r w:rsidR="00072B82"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</w:t>
            </w:r>
          </w:p>
          <w:p w14:paraId="73F320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</w:t>
            </w:r>
          </w:p>
          <w:p w14:paraId="51257B8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განათლებაში</w:t>
            </w:r>
          </w:p>
          <w:p w14:paraId="260060D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ჩართული</w:t>
            </w:r>
          </w:p>
          <w:p w14:paraId="513C3AE0" w14:textId="778F71BD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სპეციალისტი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0EAB7CC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3DE396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F4DFCB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DE4C47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C519D6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070B7A9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03599E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6549E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EB9DA2E" w14:textId="1FDC6D2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20FB37C" w14:textId="7A59B6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FFF" w:themeFill="background1"/>
            <w:vAlign w:val="bottom"/>
            <w:hideMark/>
          </w:tcPr>
          <w:p w14:paraId="25447D2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6F6571B0" w14:textId="14C6AF6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21C75E62" w14:textId="11AA82F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14:paraId="178700FF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F622B2C" w14:textId="18DBDD67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87C8960" w14:textId="313DEAB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გრანტები</w:t>
            </w:r>
          </w:p>
        </w:tc>
      </w:tr>
      <w:tr w:rsidR="00072B82" w:rsidRPr="00264950" w14:paraId="64932518" w14:textId="77777777" w:rsidTr="005E3868">
        <w:trPr>
          <w:trHeight w:val="2218"/>
        </w:trPr>
        <w:tc>
          <w:tcPr>
            <w:tcW w:w="1325" w:type="dxa"/>
            <w:vMerge/>
            <w:vAlign w:val="center"/>
            <w:hideMark/>
          </w:tcPr>
          <w:p w14:paraId="1F3C8C3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DB1EF15" w14:textId="4BCF778A" w:rsidR="00072B82" w:rsidRPr="00264950" w:rsidRDefault="00072B82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რესურსების გაუმჯობესება</w:t>
            </w:r>
          </w:p>
          <w:p w14:paraId="70DB87EC" w14:textId="1E2DD252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30FA4B31" w14:textId="0B187752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ინფორმაციული ტექნოლოგიების ინფრასტრუქტურის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14:paraId="0D23645B" w14:textId="19ED4474" w:rsidR="00072B82" w:rsidRPr="00264950" w:rsidRDefault="00072B82" w:rsidP="002E3EF1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E3EF1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საინფორმაციო მენ</w:t>
            </w:r>
            <w:r w:rsidR="00630B30" w:rsidRPr="002E3EF1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ე</w:t>
            </w:r>
            <w:r w:rsidRPr="002E3EF1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ჯერი; </w:t>
            </w:r>
            <w:r w:rsidRPr="002E3EF1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IT</w:t>
            </w:r>
            <w:r w:rsidR="002E3EF1" w:rsidRPr="002E3EF1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მენეჯერი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21CDAA7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A113B9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2272D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240B481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FD8D0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3B67E8F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120A7E4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6911F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EB2FC9E" w14:textId="57536D3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1BB72EEF" w14:textId="1AF406B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161ECD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5D903F78" w14:textId="73DAF12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01DFC4BA" w14:textId="23296F8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E3EF1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საინფორმაციო მენეჯერის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14:paraId="1792F7CB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B83151B" w14:textId="45C97915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08AB6CA" w14:textId="3E67E0B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გრანტები</w:t>
            </w:r>
          </w:p>
        </w:tc>
      </w:tr>
      <w:tr w:rsidR="00072B82" w:rsidRPr="00264950" w14:paraId="299F9E3A" w14:textId="77777777" w:rsidTr="005E3868">
        <w:trPr>
          <w:trHeight w:val="1696"/>
        </w:trPr>
        <w:tc>
          <w:tcPr>
            <w:tcW w:w="1325" w:type="dxa"/>
            <w:vMerge/>
            <w:vAlign w:val="center"/>
          </w:tcPr>
          <w:p w14:paraId="6101B79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</w:tcPr>
          <w:p w14:paraId="19ED858F" w14:textId="77777777" w:rsidR="00072B82" w:rsidRPr="00264950" w:rsidRDefault="00072B82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49" w:type="dxa"/>
            <w:shd w:val="clear" w:color="auto" w:fill="auto"/>
          </w:tcPr>
          <w:p w14:paraId="48298708" w14:textId="7E52EFA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ოფიციალური ვებ-გვერდისა და საკომუნიკაციო არხების შექმნა/განვითარება და მუდმივი განახლება</w:t>
            </w:r>
          </w:p>
        </w:tc>
        <w:tc>
          <w:tcPr>
            <w:tcW w:w="1788" w:type="dxa"/>
            <w:shd w:val="clear" w:color="auto" w:fill="auto"/>
          </w:tcPr>
          <w:p w14:paraId="7C2E0DB4" w14:textId="5F631AFF" w:rsidR="00072B82" w:rsidRPr="00D63D0B" w:rsidRDefault="00072B82" w:rsidP="00D63D0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D63D0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IT </w:t>
            </w:r>
            <w:r w:rsidR="00D63D0B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მენეჯერი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DD09D6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732C77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21BEF2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4B2CF2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AC32F5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7A5CF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8C0BBD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051D61C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152D260" w14:textId="787394B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CFCF533" w14:textId="5391F43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ECE854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6F578D60" w14:textId="375A507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7258E15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ვებ - გვერდი;</w:t>
            </w:r>
          </w:p>
          <w:p w14:paraId="0CD792A4" w14:textId="46E9F2E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სოციალურ ქსელებში არსებული ოფიციალური გვერდები; მეილი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6961B4B9" w14:textId="5D36EB1A" w:rsidR="00072B82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 w:rsidR="00072B82"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5214D4F" w14:textId="317761E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072B82" w:rsidRPr="00264950" w14:paraId="705BF387" w14:textId="77777777" w:rsidTr="005E3868">
        <w:trPr>
          <w:trHeight w:val="1142"/>
        </w:trPr>
        <w:tc>
          <w:tcPr>
            <w:tcW w:w="1325" w:type="dxa"/>
            <w:vMerge/>
            <w:vAlign w:val="center"/>
          </w:tcPr>
          <w:p w14:paraId="496811D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</w:tcPr>
          <w:p w14:paraId="7AF37564" w14:textId="556F15B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მდგრადობა</w:t>
            </w:r>
          </w:p>
          <w:p w14:paraId="3880B41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3C8A2B3A" w14:textId="3E623D7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დამატებითი ეკონომიკური შემოსავლების მოძიება</w:t>
            </w:r>
          </w:p>
        </w:tc>
        <w:tc>
          <w:tcPr>
            <w:tcW w:w="1788" w:type="dxa"/>
            <w:shd w:val="clear" w:color="auto" w:fill="auto"/>
          </w:tcPr>
          <w:p w14:paraId="2E8FB74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1BA92B7C" w14:textId="58F87ADF" w:rsidR="00072B82" w:rsidRPr="00264950" w:rsidRDefault="00F17149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 კომიტეტი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3F5FE9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F35298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586A96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A1DEFA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9805AB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3A334C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20BB99C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D3F21A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CCE68D2" w14:textId="5ED2EF9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C26333E" w14:textId="265743B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15C920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088B3E8" w14:textId="67B9E39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576A91B6" w14:textId="7C7BB90F" w:rsidR="00072B82" w:rsidRPr="00264950" w:rsidRDefault="005D482B" w:rsidP="005D482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კომიტეტის ოქმები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; 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57ADCD53" w14:textId="1EE6216F" w:rsidR="00072B82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2E64E96E" w14:textId="4ECD9955" w:rsidR="00FC5661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</w:tc>
      </w:tr>
      <w:tr w:rsidR="00072B82" w:rsidRPr="00264950" w14:paraId="6C60F68D" w14:textId="77777777" w:rsidTr="005E3868">
        <w:trPr>
          <w:trHeight w:val="1399"/>
        </w:trPr>
        <w:tc>
          <w:tcPr>
            <w:tcW w:w="1325" w:type="dxa"/>
            <w:vMerge/>
            <w:vAlign w:val="center"/>
          </w:tcPr>
          <w:p w14:paraId="0AE76CD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6B48304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4B71E7E4" w14:textId="21A030F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14:paraId="012FBA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1A68AB63" w14:textId="7E1C1DB9" w:rsidR="00072B82" w:rsidRPr="00264950" w:rsidRDefault="00F17149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 კომიტეტი</w:t>
            </w:r>
            <w:r w:rsidR="00072B82"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  <w:p w14:paraId="6BDA01A6" w14:textId="32727B6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ბუღალტერი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57E25C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37B3F0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A2E725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2E582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9D7840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AEE56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51CC753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1D0A245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0DA40B73" w14:textId="59FB697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BF00788" w14:textId="1598453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569D26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225DDF46" w14:textId="0C9AB04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064B455E" w14:textId="2EE470C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ანგარიში; ბუღალტერის ანგარიში; ბიუჯეტის მონიტორინგის შედეგები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10B0DED3" w14:textId="7D9D62C2" w:rsidR="00072B82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264950" w14:paraId="75F33914" w14:textId="77777777" w:rsidTr="00353166">
        <w:trPr>
          <w:trHeight w:val="843"/>
        </w:trPr>
        <w:tc>
          <w:tcPr>
            <w:tcW w:w="1325" w:type="dxa"/>
            <w:vMerge/>
            <w:vAlign w:val="center"/>
          </w:tcPr>
          <w:p w14:paraId="015E87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22923B5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5EFB25B6" w14:textId="6568D13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მონიტორინგი</w:t>
            </w:r>
          </w:p>
        </w:tc>
        <w:tc>
          <w:tcPr>
            <w:tcW w:w="1788" w:type="dxa"/>
            <w:shd w:val="clear" w:color="auto" w:fill="auto"/>
          </w:tcPr>
          <w:p w14:paraId="18CC6B27" w14:textId="3B93CB5B" w:rsidR="00072B82" w:rsidRPr="00264950" w:rsidRDefault="00F17149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 </w:t>
            </w:r>
          </w:p>
          <w:p w14:paraId="63E2A9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998BDD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3B7CCE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D3D888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CAC44A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7D2231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6DB5E4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67FA8BA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02059E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0B77E9D" w14:textId="29201DB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39814B3" w14:textId="695804A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F83568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C5EE27B" w14:textId="79E69F8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6F235F26" w14:textId="58D87C8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3B06262C" w14:textId="19E2989A" w:rsidR="00072B82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1BF1A377" w14:textId="77777777" w:rsidR="004147A2" w:rsidRPr="0007661E" w:rsidRDefault="004147A2" w:rsidP="00F10835">
      <w:pPr>
        <w:contextualSpacing/>
        <w:rPr>
          <w:lang w:val="ka-GE"/>
        </w:rPr>
      </w:pPr>
    </w:p>
    <w:p w14:paraId="37DE767E" w14:textId="77777777" w:rsidR="00926B71" w:rsidRDefault="00926B71">
      <w:pPr>
        <w:spacing w:after="160" w:line="259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14:paraId="35F42BF0" w14:textId="6097BA99" w:rsidR="00FB0404" w:rsidRPr="0007661E" w:rsidRDefault="00FB0404" w:rsidP="00BD0F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უსაფრთხო, ორგანიზებული და დისციპლინირებული გარემოს უზრუნველყოფ</w:t>
      </w:r>
      <w:r w:rsidRPr="0007661E">
        <w:rPr>
          <w:rFonts w:ascii="Sylfaen" w:hAnsi="Sylfaen" w:cs="Sylfaen"/>
          <w:b/>
          <w:lang w:val="ka-GE"/>
        </w:rPr>
        <w:t>ა</w:t>
      </w:r>
    </w:p>
    <w:p w14:paraId="6B00023B" w14:textId="77777777" w:rsidR="009E7014" w:rsidRPr="0007661E" w:rsidRDefault="009E7014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1843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985"/>
        <w:gridCol w:w="1984"/>
      </w:tblGrid>
      <w:tr w:rsidR="00954EE4" w:rsidRPr="00CA49C2" w14:paraId="78EDAFF8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42A84FA8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4E04A8A3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vAlign w:val="center"/>
            <w:hideMark/>
          </w:tcPr>
          <w:p w14:paraId="23C64F6E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09E1FD1D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323E4F" w:themeFill="text2" w:themeFillShade="BF"/>
          </w:tcPr>
          <w:p w14:paraId="3DB80652" w14:textId="10BF24AD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969" w:type="dxa"/>
            <w:gridSpan w:val="2"/>
            <w:shd w:val="clear" w:color="auto" w:fill="323E4F" w:themeFill="text2" w:themeFillShade="BF"/>
            <w:vAlign w:val="center"/>
            <w:hideMark/>
          </w:tcPr>
          <w:p w14:paraId="57D747E3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CA49C2" w14:paraId="6EE77D98" w14:textId="77777777" w:rsidTr="00AC7AE9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5184BB7F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6C19E175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37EB3C0B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566B3342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699A4CD5" w14:textId="492BED10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5F8269C2" w14:textId="668E5B33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29202446" w14:textId="06061DD5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511C6161" w14:textId="7D06B777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48D098CF" w14:textId="31C83EA4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2FEC27CE" w14:textId="6A17E64D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0453D904" w14:textId="31EB182D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26CBC98C" w14:textId="230B4806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133FF140" w14:textId="02D6C136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05831D7C" w14:textId="4C1D2670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FEF981D" w14:textId="5E26FB2C" w:rsidR="007A45E3" w:rsidRPr="007A45E3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7A45E3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120EE130" w14:textId="480E1A17" w:rsidR="007A45E3" w:rsidRPr="007A45E3" w:rsidRDefault="007A45E3" w:rsidP="00291FF9">
            <w:pPr>
              <w:ind w:left="-119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7A45E3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985" w:type="dxa"/>
            <w:shd w:val="clear" w:color="auto" w:fill="323E4F" w:themeFill="text2" w:themeFillShade="BF"/>
            <w:vAlign w:val="center"/>
            <w:hideMark/>
          </w:tcPr>
          <w:p w14:paraId="5FE19852" w14:textId="5B9919BB" w:rsidR="007A45E3" w:rsidRPr="00CA49C2" w:rsidRDefault="00052FAF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  <w:hideMark/>
          </w:tcPr>
          <w:p w14:paraId="6C9D703B" w14:textId="77777777" w:rsidR="007A45E3" w:rsidRPr="00CA49C2" w:rsidRDefault="007A45E3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7A45E3" w:rsidRPr="00CA49C2" w14:paraId="1B27740B" w14:textId="77777777" w:rsidTr="00AC7AE9">
        <w:trPr>
          <w:trHeight w:val="697"/>
        </w:trPr>
        <w:tc>
          <w:tcPr>
            <w:tcW w:w="1418" w:type="dxa"/>
            <w:vMerge w:val="restart"/>
            <w:shd w:val="clear" w:color="auto" w:fill="auto"/>
            <w:hideMark/>
          </w:tcPr>
          <w:p w14:paraId="41CA1B4B" w14:textId="77777777" w:rsidR="007A45E3" w:rsidRPr="00CA49C2" w:rsidRDefault="007A45E3" w:rsidP="00CA49C2">
            <w:pPr>
              <w:ind w:right="-104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უსაფრთხო, ორგანიზებული და  დისციპლინირებული გარემოს უზრუნველყოფა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0185D575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საზოგადოებრივი წესრიგის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14:paraId="065A8861" w14:textId="25EF251F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შიდა და გარე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ტერიტორიის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</w:tc>
        <w:tc>
          <w:tcPr>
            <w:tcW w:w="1843" w:type="dxa"/>
            <w:shd w:val="clear" w:color="auto" w:fill="auto"/>
            <w:hideMark/>
          </w:tcPr>
          <w:p w14:paraId="5A2E9E6C" w14:textId="51E2ECF1" w:rsidR="007A45E3" w:rsidRPr="00CA49C2" w:rsidRDefault="005D482B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კარისკაცი</w:t>
            </w:r>
            <w:r w:rsidR="007A45E3"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 დარაჯი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980688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E364AEC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3E517B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6CB114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763D10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7A2ABA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BBF1FFD" w14:textId="11BFD6DE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9C0172F" w14:textId="1FB91DF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3759FB2" w14:textId="72FFC89D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B56BE66" w14:textId="1716DEF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DB80385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9D34C7B" w14:textId="5D59EBCD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A2A0D96" w14:textId="4010E580" w:rsidR="007A45E3" w:rsidRPr="00CA49C2" w:rsidRDefault="007A45E3" w:rsidP="005D482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ვიდეო ჩანაწერები; </w:t>
            </w:r>
            <w:r w:rsidR="005D482B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კომიტეტის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ოქმები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63E525F" w14:textId="2505039E" w:rsidR="007A45E3" w:rsidRDefault="00865F4A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 w:rsidR="00BE1688"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7A57F38D" w14:textId="20687192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</w:t>
            </w:r>
          </w:p>
        </w:tc>
      </w:tr>
      <w:tr w:rsidR="007A45E3" w:rsidRPr="00CA49C2" w14:paraId="60E99EE3" w14:textId="77777777" w:rsidTr="00AC7AE9">
        <w:trPr>
          <w:trHeight w:val="1133"/>
        </w:trPr>
        <w:tc>
          <w:tcPr>
            <w:tcW w:w="1418" w:type="dxa"/>
            <w:vMerge/>
            <w:vAlign w:val="center"/>
            <w:hideMark/>
          </w:tcPr>
          <w:p w14:paraId="539B7B5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ED8E041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AA58AA7" w14:textId="2CF24941" w:rsidR="007A45E3" w:rsidRPr="00CA49C2" w:rsidRDefault="007A45E3" w:rsidP="0087091F">
            <w:pPr>
              <w:ind w:right="-10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საზოგადოებისათვის გაცნობა</w:t>
            </w:r>
          </w:p>
          <w:p w14:paraId="311FD0F1" w14:textId="5976B90A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7B6A19" w14:textId="77777777" w:rsidR="007A45E3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14:paraId="2C9F714A" w14:textId="54694623" w:rsidR="007A45E3" w:rsidRPr="00CA49C2" w:rsidRDefault="005D482B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IT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მენეჯერი</w:t>
            </w:r>
            <w:r w:rsidR="007A45E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 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BC9DF2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A82A8A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18C94E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938A53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D2776F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2869434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7AA3A81" w14:textId="069F4D68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9D7A59B" w14:textId="0E3AFA8A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86125E6" w14:textId="3946527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E0BB3DA" w14:textId="327C5F4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24D706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1FF8F09" w14:textId="4B6447D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41F01C5" w14:textId="33B2C49E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საზოგადოებასთან შეხვედრები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EDC415" w14:textId="77777777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7493B091" w14:textId="4C689CAA" w:rsidR="007A45E3" w:rsidRPr="00CA49C2" w:rsidRDefault="007A45E3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7A45E3" w:rsidRPr="00CA49C2" w14:paraId="3C1DB1B7" w14:textId="77777777" w:rsidTr="00AC7AE9">
        <w:trPr>
          <w:trHeight w:val="480"/>
        </w:trPr>
        <w:tc>
          <w:tcPr>
            <w:tcW w:w="1418" w:type="dxa"/>
            <w:vMerge/>
            <w:vAlign w:val="center"/>
          </w:tcPr>
          <w:p w14:paraId="6560AEA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49182C48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C76271E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  <w:p w14:paraId="3F679F2C" w14:textId="3DBB1089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</w:tcPr>
          <w:p w14:paraId="05522CBC" w14:textId="3EC14122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მანდატური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 სასკოლო საზოგადოება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C8AE24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718215A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3C445D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BB7781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8879674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77C172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1434C4D" w14:textId="6947EDD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E46FD75" w14:textId="28932D73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D199E20" w14:textId="40F9127C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4A3902C" w14:textId="71F7DE5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8C8202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1DEAC05" w14:textId="4CEF11D9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67A12F5" w14:textId="50CE5AD1" w:rsidR="007A45E3" w:rsidRPr="00CA49C2" w:rsidRDefault="007A45E3" w:rsidP="005D482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ვიდეო ჩანაწერები; </w:t>
            </w:r>
            <w:r w:rsidR="005D482B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კომიტეტის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ოქმები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5436245C" w14:textId="644EFE8C" w:rsidR="007A45E3" w:rsidRPr="00CA49C2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</w:tc>
      </w:tr>
      <w:tr w:rsidR="007A45E3" w:rsidRPr="00CA49C2" w14:paraId="372EA80B" w14:textId="77777777" w:rsidTr="00AC7AE9">
        <w:trPr>
          <w:trHeight w:val="720"/>
        </w:trPr>
        <w:tc>
          <w:tcPr>
            <w:tcW w:w="1418" w:type="dxa"/>
            <w:vMerge/>
            <w:vAlign w:val="center"/>
            <w:hideMark/>
          </w:tcPr>
          <w:p w14:paraId="7D81602C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75385E6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A44A399" w14:textId="77777777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პოზიტიური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შექმნა</w:t>
            </w:r>
          </w:p>
        </w:tc>
        <w:tc>
          <w:tcPr>
            <w:tcW w:w="1843" w:type="dxa"/>
            <w:shd w:val="clear" w:color="auto" w:fill="auto"/>
            <w:hideMark/>
          </w:tcPr>
          <w:p w14:paraId="0644CC4C" w14:textId="049031A8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სკოლაში დასაქმებული ყველა პირი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85E3D6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26752D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0E0FC1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232A71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C40D67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35CA2DA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0E4C090" w14:textId="53EA6CCC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0A1E658" w14:textId="289C57E5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74A48F" w14:textId="40498C8D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E6FEED0" w14:textId="6890DCD4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854813F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7299747" w14:textId="4884C3B3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19D3FFB" w14:textId="315AF4A3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მოადგილის 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AC5B12" w14:textId="45882410" w:rsidR="007A45E3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BE1688" w:rsidRPr="00CA49C2" w14:paraId="40E92C8C" w14:textId="77777777" w:rsidTr="00AC7AE9">
        <w:trPr>
          <w:trHeight w:val="1966"/>
        </w:trPr>
        <w:tc>
          <w:tcPr>
            <w:tcW w:w="1418" w:type="dxa"/>
            <w:vMerge/>
            <w:vAlign w:val="center"/>
            <w:hideMark/>
          </w:tcPr>
          <w:p w14:paraId="13F1740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0FE108F" w14:textId="77777777" w:rsidR="00BE1688" w:rsidRPr="00CA49C2" w:rsidRDefault="00BE1688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14:paraId="1DCDFEC4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ხანძარსაწინააღმდეგო პრევენციული ღონისძიებების განხორციელება და სკოლაში არსებული ხანძარსაწინააღმდეგო სისტემის ფუნქციონირების კონტროლი</w:t>
            </w:r>
          </w:p>
        </w:tc>
        <w:tc>
          <w:tcPr>
            <w:tcW w:w="1843" w:type="dxa"/>
            <w:shd w:val="clear" w:color="auto" w:fill="auto"/>
            <w:hideMark/>
          </w:tcPr>
          <w:p w14:paraId="2CBA06FD" w14:textId="676E24F2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77AAD20D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02B35D41" w14:textId="6F493B20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</w:p>
          <w:p w14:paraId="360D34F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3B6DED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98F1A60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1F3808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597C3D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A4008E9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42BB11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8BBF22" w14:textId="73E06FBE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5B99A21" w14:textId="32BC1C05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4962252" w14:textId="3E0EB81A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5A2A044" w14:textId="4DD9B8DF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12160A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AEB57CC" w14:textId="2CECBD2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2E18146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1029382B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1941A22" w14:textId="36B0BFB8" w:rsidR="00BE1688" w:rsidRPr="00CA49C2" w:rsidRDefault="00BE1688" w:rsidP="009072EA">
            <w:pPr>
              <w:spacing w:after="160"/>
              <w:contextualSpacing/>
              <w:rPr>
                <w:rFonts w:ascii="Sylfaen" w:eastAsiaTheme="minorHAnsi" w:hAnsi="Sylfaen" w:cs="Calibri"/>
                <w:color w:val="000000"/>
                <w:sz w:val="16"/>
                <w:szCs w:val="16"/>
                <w:lang w:val="ka-GE" w:eastAsia="en-US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 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9BB48EB" w14:textId="12DC6689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BE1688" w:rsidRPr="00CA49C2" w14:paraId="7DCE2FCB" w14:textId="77777777" w:rsidTr="00AC7AE9">
        <w:trPr>
          <w:trHeight w:val="1977"/>
        </w:trPr>
        <w:tc>
          <w:tcPr>
            <w:tcW w:w="1418" w:type="dxa"/>
            <w:vMerge/>
            <w:vAlign w:val="center"/>
            <w:hideMark/>
          </w:tcPr>
          <w:p w14:paraId="4C5ED425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FD6EB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18E9763" w14:textId="77777777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სახანძრო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გაცნობა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hideMark/>
          </w:tcPr>
          <w:p w14:paraId="4F3C231B" w14:textId="0967DDCC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511BA2DE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2C43F33E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1CEBF5E0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14:paraId="23444195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45D76E23" w14:textId="019C17A5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  <w:p w14:paraId="6652907F" w14:textId="74A8FBAB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87E48A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FB70E4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CACB108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81072E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A159A9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3B5DBD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7E9C95F" w14:textId="1B360DA3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427F209" w14:textId="0D307AF5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DB8580F" w14:textId="4C5AD84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9D9021B" w14:textId="7EAF7F6C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F5C754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5327875" w14:textId="78975DC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0E7F179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4D278CEB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0155E4AC" w14:textId="529C8E85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14:paraId="5C44189D" w14:textId="5C43D24E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B711F65" w14:textId="2C565EC0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353166" w:rsidRPr="00CA49C2" w14:paraId="10F590D6" w14:textId="77777777" w:rsidTr="00AC7AE9">
        <w:trPr>
          <w:trHeight w:val="1268"/>
        </w:trPr>
        <w:tc>
          <w:tcPr>
            <w:tcW w:w="1418" w:type="dxa"/>
            <w:vMerge/>
            <w:vAlign w:val="center"/>
          </w:tcPr>
          <w:p w14:paraId="06274BB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C918919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6454C16" w14:textId="37AF53EB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მაფრთხილებელი ნიშნებით სკოლის ტერიოტორიის აღჭურვა</w:t>
            </w:r>
          </w:p>
        </w:tc>
        <w:tc>
          <w:tcPr>
            <w:tcW w:w="1843" w:type="dxa"/>
            <w:shd w:val="clear" w:color="auto" w:fill="auto"/>
          </w:tcPr>
          <w:p w14:paraId="31B54A6F" w14:textId="741EFA58" w:rsidR="00BE1688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67FFBF47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5959F756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6B727156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0B84D730" w14:textId="43218E4C" w:rsidR="00BE1688" w:rsidRPr="00CA49C2" w:rsidRDefault="005D482B" w:rsidP="00353166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მენეჯერი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240153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F79E0F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1B7B68D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FE31BC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6ACC7D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D7AEEA6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0224007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CFF31B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225BB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2267F4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9EEDA2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B331B6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2AFEC9B" w14:textId="72A9C6A2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შენობაში გამოკრული შესაბამისი ნიშნები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413C06AC" w14:textId="77777777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, </w:t>
            </w:r>
          </w:p>
          <w:p w14:paraId="36D8C961" w14:textId="4A890ABF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214BF24" w14:textId="77777777" w:rsidR="00BE1688" w:rsidRPr="00CA49C2" w:rsidDel="00BE1688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BE1688" w:rsidRPr="00CA49C2" w14:paraId="35ADE712" w14:textId="77777777" w:rsidTr="00AC7AE9">
        <w:trPr>
          <w:trHeight w:val="1977"/>
        </w:trPr>
        <w:tc>
          <w:tcPr>
            <w:tcW w:w="1418" w:type="dxa"/>
            <w:vMerge/>
            <w:vAlign w:val="center"/>
          </w:tcPr>
          <w:p w14:paraId="0189CEE7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ED3230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4F466DE" w14:textId="533CA37C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სპეციალური სწავლება სახანძრო უსაფრთხოების წესებისა და საგანგებო სიტუაციებში ქცევის წესების შესახებ</w:t>
            </w:r>
          </w:p>
        </w:tc>
        <w:tc>
          <w:tcPr>
            <w:tcW w:w="1843" w:type="dxa"/>
            <w:shd w:val="clear" w:color="auto" w:fill="auto"/>
          </w:tcPr>
          <w:p w14:paraId="0B53CBF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28C41F11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06E89756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24026EA6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14:paraId="0C5B96D2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0B5B8D4" w14:textId="77777777" w:rsidR="00BE1688" w:rsidRPr="00CA49C2" w:rsidRDefault="00BE1688" w:rsidP="0002476E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  <w:p w14:paraId="4F1B1A04" w14:textId="46805BE1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5DC1F8F6" w14:textId="4551AFCA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7578CDEE" w14:textId="69D1A52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6811820" w14:textId="2ABADCE2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187566D" w14:textId="5DB897A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00B3C10" w14:textId="0D9EBB6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1A0BE896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5E693D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9C3692B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8A64EF8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F304A5A" w14:textId="1D895C0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06FB7A8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AA11265" w14:textId="15FF876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D9E24F0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76FBDA7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6F8C173" w14:textId="77777777" w:rsidR="00BE1688" w:rsidRPr="00CA49C2" w:rsidRDefault="00BE1688" w:rsidP="0002476E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14:paraId="204B934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68A5C218" w14:textId="087DC272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, </w:t>
            </w:r>
          </w:p>
          <w:p w14:paraId="696A60BA" w14:textId="77777777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759756B7" w14:textId="77777777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E5D8B19" w14:textId="310DB2F6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სსიპ საგანგებო სიტუაციების მართვის სამსახური</w:t>
            </w:r>
          </w:p>
        </w:tc>
      </w:tr>
      <w:tr w:rsidR="007A45E3" w:rsidRPr="00CA49C2" w14:paraId="48F16A89" w14:textId="77777777" w:rsidTr="00AC7AE9">
        <w:trPr>
          <w:trHeight w:val="843"/>
        </w:trPr>
        <w:tc>
          <w:tcPr>
            <w:tcW w:w="1418" w:type="dxa"/>
            <w:vMerge/>
            <w:vAlign w:val="center"/>
          </w:tcPr>
          <w:p w14:paraId="2E5FDBAD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1EC7B28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</w:t>
            </w:r>
          </w:p>
          <w:p w14:paraId="683D4F79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დაცვის მიზნით პრევენციული</w:t>
            </w:r>
          </w:p>
          <w:p w14:paraId="2E7B4DBF" w14:textId="131EB9AB" w:rsidR="007A45E3" w:rsidRPr="00CA49C2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ღონისძიებების განხორციელება</w:t>
            </w:r>
          </w:p>
        </w:tc>
        <w:tc>
          <w:tcPr>
            <w:tcW w:w="1701" w:type="dxa"/>
            <w:shd w:val="clear" w:color="auto" w:fill="auto"/>
          </w:tcPr>
          <w:p w14:paraId="4B626051" w14:textId="55EB934C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ვიდეო კამერების მონიტორინგი</w:t>
            </w:r>
          </w:p>
        </w:tc>
        <w:tc>
          <w:tcPr>
            <w:tcW w:w="1843" w:type="dxa"/>
            <w:shd w:val="clear" w:color="auto" w:fill="auto"/>
          </w:tcPr>
          <w:p w14:paraId="1815EBA7" w14:textId="6640CA4E" w:rsidR="007A45E3" w:rsidRPr="005D482B" w:rsidRDefault="005D482B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IT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მენეჯეი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BFE328C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1E5E64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BBFD4DB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55D61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D02020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11379D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335FDA8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950D39F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CD3607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427952F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DFE275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D930683" w14:textId="730CA341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C6DB2A5" w14:textId="630A1E60" w:rsidR="007A45E3" w:rsidRPr="00CA49C2" w:rsidRDefault="005D482B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ვიდეო ჩანაწერები; მშობელთა კომიტეტის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ოქმები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576B42E0" w14:textId="5B9948F5" w:rsidR="007A45E3" w:rsidRPr="00CA49C2" w:rsidRDefault="00BE1688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7A45E3" w:rsidRPr="00CA49C2" w14:paraId="6887D770" w14:textId="77777777" w:rsidTr="00AC7AE9">
        <w:trPr>
          <w:trHeight w:val="699"/>
        </w:trPr>
        <w:tc>
          <w:tcPr>
            <w:tcW w:w="1418" w:type="dxa"/>
            <w:vMerge/>
            <w:vAlign w:val="center"/>
          </w:tcPr>
          <w:p w14:paraId="5583FF62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43E92C4A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54FCFB" w14:textId="69606D88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 მორიგეობის სისტემის შექმნა</w:t>
            </w:r>
          </w:p>
        </w:tc>
        <w:tc>
          <w:tcPr>
            <w:tcW w:w="1843" w:type="dxa"/>
            <w:shd w:val="clear" w:color="auto" w:fill="auto"/>
          </w:tcPr>
          <w:p w14:paraId="3356E687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27D6A701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70D1A2A8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</w:p>
          <w:p w14:paraId="355A0A4E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მორიგე</w:t>
            </w:r>
          </w:p>
          <w:p w14:paraId="4E7A0AD1" w14:textId="5A4A352A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AFDC16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3F15F3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DDE8FCE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E3FAEF8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C2857D5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2BE440B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84546A4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4B3E9F4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5231074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D3B11AC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12702373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0E21E408" w14:textId="651930C0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535B3CA" w14:textId="6BE67C7F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ბრძანება; მორიგეობის განრიგი</w:t>
            </w:r>
          </w:p>
        </w:tc>
        <w:tc>
          <w:tcPr>
            <w:tcW w:w="1984" w:type="dxa"/>
            <w:shd w:val="clear" w:color="auto" w:fill="auto"/>
            <w:noWrap/>
          </w:tcPr>
          <w:p w14:paraId="383F1EA8" w14:textId="2290CC07" w:rsidR="007A45E3" w:rsidRPr="00CA49C2" w:rsidRDefault="00BE1688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7A45E3" w:rsidRPr="00CA49C2" w14:paraId="01AC8375" w14:textId="77777777" w:rsidTr="00AC7AE9">
        <w:trPr>
          <w:trHeight w:val="1327"/>
        </w:trPr>
        <w:tc>
          <w:tcPr>
            <w:tcW w:w="1418" w:type="dxa"/>
            <w:vMerge/>
            <w:vAlign w:val="center"/>
          </w:tcPr>
          <w:p w14:paraId="2A14733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6D95C7D8" w14:textId="77777777" w:rsidR="007A45E3" w:rsidRPr="003B0217" w:rsidRDefault="007A45E3" w:rsidP="000D4BB6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6209DC2" w14:textId="42BBA69C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ცნობიერების ამაღლების მიზნით მშობლებთან და მოსწავლეებთან შეხვედრების ორგანიზება</w:t>
            </w:r>
          </w:p>
        </w:tc>
        <w:tc>
          <w:tcPr>
            <w:tcW w:w="1843" w:type="dxa"/>
            <w:shd w:val="clear" w:color="auto" w:fill="auto"/>
          </w:tcPr>
          <w:p w14:paraId="4C50F1B8" w14:textId="1AB260BD" w:rsidR="007A45E3" w:rsidRPr="00CA49C2" w:rsidRDefault="007A45E3" w:rsidP="005D482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დირექტორი, </w:t>
            </w:r>
            <w:r w:rsidR="005D482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 კომიტეტი,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855FC4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5BD1BB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2DD4472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D97CB1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358018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240A59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51E49A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5FB9E4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0F3B5C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0915EA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57AA980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63E9BBFB" w14:textId="62404BD8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8DD81AD" w14:textId="360754A2" w:rsidR="007A45E3" w:rsidRPr="00CA49C2" w:rsidRDefault="005D482B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მშობელტა კომიტეტის </w:t>
            </w:r>
            <w:r w:rsidR="007A45E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ოქმი, ანგარიშები, შეხვედრის ფოტო მასალა </w:t>
            </w:r>
          </w:p>
        </w:tc>
        <w:tc>
          <w:tcPr>
            <w:tcW w:w="1984" w:type="dxa"/>
            <w:shd w:val="clear" w:color="auto" w:fill="auto"/>
            <w:noWrap/>
          </w:tcPr>
          <w:p w14:paraId="04C48199" w14:textId="27EFE709" w:rsidR="007A45E3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6A0C713C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7A60F99D" w14:textId="4834F65D" w:rsidR="00FB0404" w:rsidRPr="0007661E" w:rsidRDefault="0012465E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სასკოლო საზოგადოების</w:t>
      </w:r>
      <w:r w:rsidR="00FB0404" w:rsidRPr="0007661E">
        <w:rPr>
          <w:rFonts w:ascii="Sylfaen" w:hAnsi="Sylfaen"/>
          <w:b/>
          <w:lang w:val="ka-GE"/>
        </w:rPr>
        <w:t xml:space="preserve"> ჩართულობა </w:t>
      </w:r>
    </w:p>
    <w:p w14:paraId="51B9FC3F" w14:textId="77777777" w:rsidR="00926B71" w:rsidRDefault="00926B71" w:rsidP="00673E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</w:p>
    <w:p w14:paraId="42E8F6CC" w14:textId="77777777" w:rsidR="0012465E" w:rsidRPr="0007661E" w:rsidRDefault="0012465E" w:rsidP="00F10835">
      <w:pPr>
        <w:contextualSpacing/>
        <w:jc w:val="both"/>
        <w:rPr>
          <w:rStyle w:val="Strong"/>
          <w:rFonts w:ascii="Sylfaen" w:hAnsi="Sylfaen" w:cs="Sylfaen"/>
          <w:color w:val="212121"/>
          <w:lang w:val="ka-GE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701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842"/>
        <w:gridCol w:w="1276"/>
      </w:tblGrid>
      <w:tr w:rsidR="00427BB5" w:rsidRPr="00427BB5" w14:paraId="2FEB377F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3F798C02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34FCF65A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6783BB6D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vAlign w:val="center"/>
            <w:hideMark/>
          </w:tcPr>
          <w:p w14:paraId="43BA318B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6237" w:type="dxa"/>
            <w:gridSpan w:val="12"/>
            <w:shd w:val="clear" w:color="auto" w:fill="323E4F" w:themeFill="text2" w:themeFillShade="BF"/>
          </w:tcPr>
          <w:p w14:paraId="590B7F61" w14:textId="38EBD088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118" w:type="dxa"/>
            <w:gridSpan w:val="2"/>
            <w:shd w:val="clear" w:color="auto" w:fill="323E4F" w:themeFill="text2" w:themeFillShade="BF"/>
            <w:vAlign w:val="center"/>
            <w:hideMark/>
          </w:tcPr>
          <w:p w14:paraId="29229CEF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427BB5" w14:paraId="0598FA31" w14:textId="77777777" w:rsidTr="00AC7AE9">
        <w:trPr>
          <w:trHeight w:val="78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6DBCBF3A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7D0107D5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2B9668A5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44395BEE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67889911" w14:textId="6D00EBEC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7E6518AF" w14:textId="4077C424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0770E6EA" w14:textId="6B4B9858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115763DF" w14:textId="48CB39E0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609F12B7" w14:textId="18C0356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117B24E7" w14:textId="20CD6ADD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61E4C172" w14:textId="03896DD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1AA41EF5" w14:textId="4A478482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</w:tcPr>
          <w:p w14:paraId="75868C8C" w14:textId="34B339EE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519DD2DE" w14:textId="68A9EA4E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6512F858" w14:textId="7777777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2EAF6711" w14:textId="2122DBDF" w:rsidR="00E95C53" w:rsidRPr="00E95C53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842" w:type="dxa"/>
            <w:shd w:val="clear" w:color="auto" w:fill="323E4F" w:themeFill="text2" w:themeFillShade="BF"/>
            <w:vAlign w:val="center"/>
            <w:hideMark/>
          </w:tcPr>
          <w:p w14:paraId="1A11B78B" w14:textId="260607BD" w:rsidR="00E95C53" w:rsidRPr="00427BB5" w:rsidRDefault="00052FAF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34BB0419" w14:textId="7777777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E95C53" w:rsidRPr="00427BB5" w14:paraId="2AE15B17" w14:textId="77777777" w:rsidTr="00AC7AE9">
        <w:trPr>
          <w:trHeight w:val="930"/>
        </w:trPr>
        <w:tc>
          <w:tcPr>
            <w:tcW w:w="1418" w:type="dxa"/>
            <w:vMerge w:val="restart"/>
          </w:tcPr>
          <w:p w14:paraId="6F1161B9" w14:textId="77777777" w:rsidR="00E95C53" w:rsidRPr="00427BB5" w:rsidRDefault="00E95C53" w:rsidP="003B0217">
            <w:pPr>
              <w:ind w:right="-115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ჩართულობა</w:t>
            </w:r>
          </w:p>
          <w:p w14:paraId="58C2EBBD" w14:textId="75005B09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48DA8581" w14:textId="77777777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აქტივობების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02408986" w14:textId="77777777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არჩევნების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ჩატარება</w:t>
            </w:r>
          </w:p>
          <w:p w14:paraId="00E87D20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7214E4E1" w14:textId="226C9E88" w:rsidR="00E95C53" w:rsidRPr="00427BB5" w:rsidRDefault="00E95C53" w:rsidP="005D482B">
            <w:pPr>
              <w:contextualSpacing/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დირექტორი, დამრიგებლები, </w:t>
            </w:r>
            <w:r w:rsidR="005D482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თვითმართველობის საბჭო</w:t>
            </w:r>
          </w:p>
        </w:tc>
        <w:tc>
          <w:tcPr>
            <w:tcW w:w="519" w:type="dxa"/>
            <w:shd w:val="clear" w:color="auto" w:fill="auto"/>
            <w:vAlign w:val="bottom"/>
          </w:tcPr>
          <w:p w14:paraId="269D7BAD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9E70E5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35DBAE4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DD76B11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C331211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01B7F84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24E4E726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490CADA4" w14:textId="1FDE0EA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14:paraId="12054E6D" w14:textId="2544520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E48D410" w14:textId="45CAD976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1ED2B6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AFC6B5C" w14:textId="42D78A9B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0AFAADF" w14:textId="3C0A9C4D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თვითმმართველობის დებულება; თვითმართველობის ოქმები</w:t>
            </w:r>
          </w:p>
        </w:tc>
        <w:tc>
          <w:tcPr>
            <w:tcW w:w="1276" w:type="dxa"/>
            <w:shd w:val="clear" w:color="auto" w:fill="auto"/>
          </w:tcPr>
          <w:p w14:paraId="2E3B0FFE" w14:textId="397F0A7A" w:rsidR="00E95C53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2182E250" w14:textId="77777777" w:rsidTr="00AC7AE9">
        <w:trPr>
          <w:trHeight w:val="930"/>
        </w:trPr>
        <w:tc>
          <w:tcPr>
            <w:tcW w:w="1418" w:type="dxa"/>
            <w:vMerge/>
          </w:tcPr>
          <w:p w14:paraId="227056B3" w14:textId="5A8302DB" w:rsidR="00E95C53" w:rsidRPr="00427BB5" w:rsidRDefault="00E95C53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ABAE698" w14:textId="77777777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F2D3FB0" w14:textId="63EFA116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 ინიციატივების მხარდაჭერა</w:t>
            </w:r>
          </w:p>
        </w:tc>
        <w:tc>
          <w:tcPr>
            <w:tcW w:w="1701" w:type="dxa"/>
          </w:tcPr>
          <w:p w14:paraId="05F1476A" w14:textId="38218519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მოადგილე, 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44D666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85D6BE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30186DD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9F8F3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04552D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60FC30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E33475B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E067A43" w14:textId="7C84656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05285F4C" w14:textId="066E3C2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E890975" w14:textId="709E54C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C465FD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A3C9C41" w14:textId="6BD101F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2433FC7" w14:textId="3EA4EC62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თვითმმართველობის ინიციატივით ჩატარებული აქტივობები</w:t>
            </w:r>
          </w:p>
        </w:tc>
        <w:tc>
          <w:tcPr>
            <w:tcW w:w="1276" w:type="dxa"/>
            <w:shd w:val="clear" w:color="auto" w:fill="auto"/>
          </w:tcPr>
          <w:p w14:paraId="4CD2705F" w14:textId="59C1CBBA" w:rsidR="00E95C53" w:rsidRDefault="00245AA4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8F2B126" w14:textId="242D5A64" w:rsidR="00245AA4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E95C53" w:rsidRPr="00427BB5" w14:paraId="03DC5BFE" w14:textId="77777777" w:rsidTr="00AC7AE9">
        <w:trPr>
          <w:trHeight w:val="1406"/>
        </w:trPr>
        <w:tc>
          <w:tcPr>
            <w:tcW w:w="1418" w:type="dxa"/>
            <w:vMerge/>
          </w:tcPr>
          <w:p w14:paraId="414971DF" w14:textId="7A3CBCC4" w:rsidR="00E95C53" w:rsidRPr="00427BB5" w:rsidRDefault="00E95C53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39A24EA1" w14:textId="0DD11834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ჩართულობა სასწავლო-აღმზრდელობით პროცესში</w:t>
            </w:r>
          </w:p>
        </w:tc>
        <w:tc>
          <w:tcPr>
            <w:tcW w:w="1843" w:type="dxa"/>
          </w:tcPr>
          <w:p w14:paraId="22AF4F6E" w14:textId="20F971FF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კმაყოფილების კვლევა,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დახვეწა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701" w:type="dxa"/>
          </w:tcPr>
          <w:p w14:paraId="3A86F9BD" w14:textId="658263D9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auto"/>
            <w:vAlign w:val="bottom"/>
          </w:tcPr>
          <w:p w14:paraId="6727AC23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803AAC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FBC96D9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0F3DFF8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66E3FE7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49A78158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50E36643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67B247E9" w14:textId="10456293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14:paraId="4060E310" w14:textId="698D2ADD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3A5FF1C" w14:textId="78DC8ED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E97422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238B3E2" w14:textId="0BF2042F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459AF5A" w14:textId="3007E915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14:paraId="2FA91020" w14:textId="7AB17D80" w:rsidR="00E95C53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27BAB6D8" w14:textId="77777777" w:rsidTr="00AC7AE9">
        <w:trPr>
          <w:trHeight w:val="1359"/>
        </w:trPr>
        <w:tc>
          <w:tcPr>
            <w:tcW w:w="1418" w:type="dxa"/>
            <w:vMerge/>
          </w:tcPr>
          <w:p w14:paraId="64E51D4E" w14:textId="77777777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4A235B8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1DF39B67" w14:textId="117BB39C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მოსწავლეების მშობლებთან მუდმივი კომუნიკაცია მოსწავლისათვის სასწავლო/აღმზრდელობითი პროცესის დაგეგმვისას</w:t>
            </w:r>
          </w:p>
        </w:tc>
        <w:tc>
          <w:tcPr>
            <w:tcW w:w="1701" w:type="dxa"/>
          </w:tcPr>
          <w:p w14:paraId="4983824F" w14:textId="77777777" w:rsidR="00E95C53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  <w:p w14:paraId="259D83CE" w14:textId="7E1B081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6D630F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20E68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3393D89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5FA7ED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5E11FA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88814D2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7939D5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507353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0927F7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F2FC58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744F82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6B99DB6" w14:textId="12FEE28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9E44F04" w14:textId="13743D1A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ისგ ჯგუფის ოქმები</w:t>
            </w:r>
          </w:p>
        </w:tc>
        <w:tc>
          <w:tcPr>
            <w:tcW w:w="1276" w:type="dxa"/>
            <w:shd w:val="clear" w:color="auto" w:fill="auto"/>
          </w:tcPr>
          <w:p w14:paraId="46B84EFA" w14:textId="06289D07" w:rsidR="00E95C53" w:rsidRPr="00427BB5" w:rsidRDefault="00245AA4" w:rsidP="005940B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7D79CB82" w14:textId="77777777" w:rsidTr="00AC7AE9">
        <w:trPr>
          <w:trHeight w:val="1359"/>
        </w:trPr>
        <w:tc>
          <w:tcPr>
            <w:tcW w:w="1418" w:type="dxa"/>
            <w:vMerge/>
          </w:tcPr>
          <w:p w14:paraId="5B83D49E" w14:textId="1221C777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B80908E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E368BA6" w14:textId="6D06165A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მონაწილეობით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4D984714" w14:textId="318AFDB8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5EBBA0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F4DAB9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1BC870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895538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53B2A4D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F311F7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6AB452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629EBE2" w14:textId="3ED6EF68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4486F9E" w14:textId="3D7D9780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76B6098" w14:textId="5FF3BA8C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AD9DCF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D656470" w14:textId="00709A3E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5CADF85" w14:textId="580D42AB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14:paraId="02EDF26C" w14:textId="5F1CBCE1" w:rsidR="00E95C53" w:rsidRPr="00427BB5" w:rsidRDefault="00245AA4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4A900F51" w14:textId="77777777" w:rsidTr="00AC7AE9">
        <w:trPr>
          <w:trHeight w:val="657"/>
        </w:trPr>
        <w:tc>
          <w:tcPr>
            <w:tcW w:w="1418" w:type="dxa"/>
            <w:vMerge/>
          </w:tcPr>
          <w:p w14:paraId="7F6558B0" w14:textId="17853C80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6E086374" w14:textId="4091A0B6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მშობლებთან ურთიერთობების ფორმების დახვეწა</w:t>
            </w:r>
          </w:p>
        </w:tc>
        <w:tc>
          <w:tcPr>
            <w:tcW w:w="1843" w:type="dxa"/>
          </w:tcPr>
          <w:p w14:paraId="52DC3B5F" w14:textId="426691CC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კრებების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65DE8A72" w14:textId="53249840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5721693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4D8D31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D27742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D9F984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EA146F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0229E29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7764EF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5D36EB9" w14:textId="03895B0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7C78F68" w14:textId="614B0388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C2C388A" w14:textId="09EEC350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673B842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781D28F" w14:textId="3806583C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A779C46" w14:textId="54E8863D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მშობელთა კრების ოქმები</w:t>
            </w:r>
          </w:p>
        </w:tc>
        <w:tc>
          <w:tcPr>
            <w:tcW w:w="1276" w:type="dxa"/>
            <w:shd w:val="clear" w:color="auto" w:fill="auto"/>
          </w:tcPr>
          <w:p w14:paraId="59B331F3" w14:textId="6C86EB70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55219A7C" w14:textId="77777777" w:rsidTr="00AC7AE9">
        <w:trPr>
          <w:trHeight w:val="930"/>
        </w:trPr>
        <w:tc>
          <w:tcPr>
            <w:tcW w:w="1418" w:type="dxa"/>
            <w:vMerge/>
          </w:tcPr>
          <w:p w14:paraId="784AB80A" w14:textId="379D0049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58362EC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C76EB58" w14:textId="017DB020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შეხვედრების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792F9995" w14:textId="0D1CB5BE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დამრიგებლები; 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223EAD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6F4B10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438A74D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76E03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578423AD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D4FA0B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6B0460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4FED1CA" w14:textId="20C1679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D6648BE" w14:textId="6B4B5B6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3597633" w14:textId="2DD55D3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D3C2939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A18278B" w14:textId="6EE89F82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BB1CEFF" w14:textId="0FC37683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ანგარიშები</w:t>
            </w:r>
          </w:p>
        </w:tc>
        <w:tc>
          <w:tcPr>
            <w:tcW w:w="1276" w:type="dxa"/>
            <w:shd w:val="clear" w:color="auto" w:fill="auto"/>
          </w:tcPr>
          <w:p w14:paraId="5F5EDBC2" w14:textId="0F031084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5BDF3074" w14:textId="77777777" w:rsidTr="00AC7AE9">
        <w:trPr>
          <w:trHeight w:val="930"/>
        </w:trPr>
        <w:tc>
          <w:tcPr>
            <w:tcW w:w="1418" w:type="dxa"/>
            <w:vMerge/>
          </w:tcPr>
          <w:p w14:paraId="402070DE" w14:textId="3F27A7F3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3796D0E3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584A564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3CC9B09D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ჟურნალის</w:t>
            </w:r>
          </w:p>
          <w:p w14:paraId="20895539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მეშვეობით</w:t>
            </w:r>
          </w:p>
          <w:p w14:paraId="4F972B8C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ყოველდღიური</w:t>
            </w:r>
          </w:p>
          <w:p w14:paraId="2FD85EF2" w14:textId="756E6A68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</w:tc>
        <w:tc>
          <w:tcPr>
            <w:tcW w:w="1701" w:type="dxa"/>
          </w:tcPr>
          <w:p w14:paraId="6D5E3417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52014BD8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16C7701E" w14:textId="3102A824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</w:t>
            </w:r>
          </w:p>
          <w:p w14:paraId="1ABF3286" w14:textId="7C24EFC8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401F288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9C2198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65B47B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6DBC76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87D4E3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B5C5C3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0A3F0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E145D39" w14:textId="237C490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FFAD22F" w14:textId="7EC31BF4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A2DD292" w14:textId="0801969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4A3E72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AF3EEEC" w14:textId="437257ED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B21C34E" w14:textId="704658C0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დირექტორის მოადგილის ანგარიში</w:t>
            </w:r>
          </w:p>
        </w:tc>
        <w:tc>
          <w:tcPr>
            <w:tcW w:w="1276" w:type="dxa"/>
            <w:shd w:val="clear" w:color="auto" w:fill="auto"/>
          </w:tcPr>
          <w:p w14:paraId="494E4CA5" w14:textId="039D4FEE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18339376" w14:textId="77777777" w:rsidTr="00AC7AE9">
        <w:trPr>
          <w:trHeight w:val="2176"/>
        </w:trPr>
        <w:tc>
          <w:tcPr>
            <w:tcW w:w="1418" w:type="dxa"/>
            <w:vMerge/>
          </w:tcPr>
          <w:p w14:paraId="199B7D77" w14:textId="041D4AE2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7D28EC88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E4F062D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დამრიგებელთა მიერ</w:t>
            </w:r>
          </w:p>
          <w:p w14:paraId="18ACC657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</w:p>
          <w:p w14:paraId="3741B0DA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  <w:p w14:paraId="6E2A6C57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</w:p>
          <w:p w14:paraId="6C8B3AF1" w14:textId="6FC8000E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საკომუნიკაციო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34611AC6" w14:textId="66B70A00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არხების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0C4CF513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გამოყენებით (მეილი,</w:t>
            </w:r>
          </w:p>
          <w:p w14:paraId="7F6296E4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ტელეფონი,</w:t>
            </w:r>
          </w:p>
          <w:p w14:paraId="0443A37D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სოციალური ქსელი</w:t>
            </w:r>
          </w:p>
          <w:p w14:paraId="2607275A" w14:textId="31E3B339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 ა.შ)</w:t>
            </w:r>
          </w:p>
        </w:tc>
        <w:tc>
          <w:tcPr>
            <w:tcW w:w="1701" w:type="dxa"/>
          </w:tcPr>
          <w:p w14:paraId="7B7D6A9A" w14:textId="57CBB170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56F9E0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60DD3E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B86ED3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247BFC8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595433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B4CC58D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69357B3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51DCB4C" w14:textId="0E20ACD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8EA9ED4" w14:textId="0E4917AC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A402324" w14:textId="145E18D0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558319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9910295" w14:textId="3133A54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1CD431" w14:textId="58A631A4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14:paraId="6C0508E8" w14:textId="451004E0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6A00B8E6" w14:textId="77777777" w:rsidTr="00AC7AE9">
        <w:trPr>
          <w:trHeight w:val="1628"/>
        </w:trPr>
        <w:tc>
          <w:tcPr>
            <w:tcW w:w="1418" w:type="dxa"/>
            <w:vMerge/>
          </w:tcPr>
          <w:p w14:paraId="594EDE38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2418AA6D" w14:textId="77777777" w:rsidR="00E95C53" w:rsidRPr="003B0217" w:rsidRDefault="00E95C53" w:rsidP="005940B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</w:t>
            </w:r>
          </w:p>
          <w:p w14:paraId="614ECC92" w14:textId="77777777" w:rsidR="00E95C53" w:rsidRPr="003B0217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გადაწყვეტილებების მიღების</w:t>
            </w:r>
          </w:p>
          <w:p w14:paraId="270AE6FD" w14:textId="77777777" w:rsidR="00E95C53" w:rsidRPr="003B0217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პროცესში სასკოლო</w:t>
            </w:r>
          </w:p>
          <w:p w14:paraId="51FD4F07" w14:textId="525723B9" w:rsidR="00E95C53" w:rsidRPr="003B0217" w:rsidRDefault="00E95C53" w:rsidP="005940B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საზოგადოების ჩართულობის</w:t>
            </w:r>
          </w:p>
          <w:p w14:paraId="41AFE54F" w14:textId="7DCD9196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13FCCECF" w14:textId="5C1BDBAD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 გადაწყვეტილების მიღებამდე, სასკოლო საზოგადოების  გამოკითხვა და მიღებული შედეგების ანალიზი</w:t>
            </w:r>
          </w:p>
        </w:tc>
        <w:tc>
          <w:tcPr>
            <w:tcW w:w="1701" w:type="dxa"/>
          </w:tcPr>
          <w:p w14:paraId="699783C2" w14:textId="77777777" w:rsidR="00E95C53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64969D22" w14:textId="13310C14" w:rsidR="007C7D1D" w:rsidRPr="00427BB5" w:rsidRDefault="007C7D1D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1171B9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E89209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DB4A41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608CEC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AF1141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D9B820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1D7323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7AD1C6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727616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CD078E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2F0F6A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4BBBAAB" w14:textId="236709D5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0F51029" w14:textId="0FAAB87A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14:paraId="2479A6CC" w14:textId="1297CDAF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75E7B" w:rsidRPr="00427BB5" w14:paraId="6F5C6522" w14:textId="77777777" w:rsidTr="00AC7AE9">
        <w:trPr>
          <w:trHeight w:val="1628"/>
        </w:trPr>
        <w:tc>
          <w:tcPr>
            <w:tcW w:w="1418" w:type="dxa"/>
            <w:vMerge/>
          </w:tcPr>
          <w:p w14:paraId="0CF4CF21" w14:textId="7FB42827" w:rsidR="00E75E7B" w:rsidRPr="00427BB5" w:rsidRDefault="00E75E7B" w:rsidP="00E75E7B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26BAE102" w14:textId="4420E54B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მართვის კოლეგიური ორგანოების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გააქტიურება</w:t>
            </w:r>
          </w:p>
        </w:tc>
        <w:tc>
          <w:tcPr>
            <w:tcW w:w="1843" w:type="dxa"/>
          </w:tcPr>
          <w:p w14:paraId="2C08D0F4" w14:textId="77777777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სწავლის ხარისხის</w:t>
            </w:r>
          </w:p>
          <w:p w14:paraId="6944DAB5" w14:textId="77777777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</w:p>
          <w:p w14:paraId="6A56D028" w14:textId="7A27093B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 შესაბამისი რეკომენდაციების შემუშავება და ინიცირება</w:t>
            </w:r>
          </w:p>
        </w:tc>
        <w:tc>
          <w:tcPr>
            <w:tcW w:w="1701" w:type="dxa"/>
          </w:tcPr>
          <w:p w14:paraId="09326208" w14:textId="6843FC40" w:rsidR="00E75E7B" w:rsidRPr="00427BB5" w:rsidRDefault="00630B30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მოადგილე,</w:t>
            </w:r>
          </w:p>
          <w:p w14:paraId="1F7C84D8" w14:textId="469A1405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პედაგოგიური საბჭო,  საგნობრივი კათედრები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701250B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1F6D0EA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4B98A83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D036D79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78BA966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D69050E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1E5310B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0890421" w14:textId="2D982C38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6988A82" w14:textId="030CE3BA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3EEA437" w14:textId="5BDC1EDA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142F0B0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51EBCFB" w14:textId="210B1575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744AB59" w14:textId="6224FB27" w:rsidR="00E75E7B" w:rsidRPr="00427BB5" w:rsidRDefault="005D4F7E" w:rsidP="00E75E7B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="00E75E7B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ორგანოს ოქმები</w:t>
            </w:r>
          </w:p>
        </w:tc>
        <w:tc>
          <w:tcPr>
            <w:tcW w:w="1276" w:type="dxa"/>
            <w:shd w:val="clear" w:color="auto" w:fill="auto"/>
          </w:tcPr>
          <w:p w14:paraId="106E37B9" w14:textId="60A01B77" w:rsidR="00E75E7B" w:rsidRPr="00427BB5" w:rsidRDefault="00E75E7B" w:rsidP="00E75E7B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E95C53" w:rsidRPr="00427BB5" w14:paraId="28384953" w14:textId="77777777" w:rsidTr="00AC7AE9">
        <w:trPr>
          <w:trHeight w:val="1550"/>
        </w:trPr>
        <w:tc>
          <w:tcPr>
            <w:tcW w:w="1418" w:type="dxa"/>
            <w:vMerge/>
          </w:tcPr>
          <w:p w14:paraId="6A12A604" w14:textId="77777777" w:rsidR="00E95C53" w:rsidRPr="00427BB5" w:rsidRDefault="00E95C53" w:rsidP="00500683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877E2C8" w14:textId="77777777" w:rsidR="00E95C53" w:rsidRPr="00427BB5" w:rsidRDefault="00E95C53" w:rsidP="00500683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A44121C" w14:textId="70E23942" w:rsidR="00E95C53" w:rsidRPr="00427BB5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გამჭვირვალე და სამართლიანი გასაჩივრების, ასევე, საჩივრების განხილვის ეფექტური სისტემის მუშაობა</w:t>
            </w:r>
          </w:p>
        </w:tc>
        <w:tc>
          <w:tcPr>
            <w:tcW w:w="1701" w:type="dxa"/>
          </w:tcPr>
          <w:p w14:paraId="0433922B" w14:textId="676FFF4A" w:rsidR="00E95C53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დისციპლინური კომიტეტი, </w:t>
            </w:r>
          </w:p>
          <w:p w14:paraId="007794E4" w14:textId="167C2BC4" w:rsidR="005E3868" w:rsidRPr="00427BB5" w:rsidRDefault="005E3868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საპრეტენზიო კომისია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697A4B5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9657E0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B5DA1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77D6BC5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19C4CCB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9B1F9FC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10353F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115BDA5" w14:textId="2F8373EF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D650CFE" w14:textId="1CB89AC2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43AD49F" w14:textId="57F56D0A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586614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FFBBF89" w14:textId="1DB2F5A4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7EFDA90" w14:textId="4EA1A15C" w:rsidR="00E95C53" w:rsidRPr="00427BB5" w:rsidRDefault="00E95C53" w:rsidP="005D4F7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დისციპლინური კომიტეტის</w:t>
            </w:r>
            <w:r w:rsidR="005E3868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, საპრეტენზიო კომისიის</w:t>
            </w: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 მუშაობის ამსახველი დოკუმენტები</w:t>
            </w:r>
          </w:p>
        </w:tc>
        <w:tc>
          <w:tcPr>
            <w:tcW w:w="1276" w:type="dxa"/>
            <w:shd w:val="clear" w:color="auto" w:fill="auto"/>
          </w:tcPr>
          <w:p w14:paraId="37A0A074" w14:textId="3AEA1DAB" w:rsidR="00E95C53" w:rsidRPr="00427BB5" w:rsidRDefault="00E75E7B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3547542A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68911883" w14:textId="3DF3D976" w:rsidR="00FB0404" w:rsidRPr="0007661E" w:rsidRDefault="00FB0404" w:rsidP="004071A9">
      <w:pPr>
        <w:contextualSpacing/>
        <w:jc w:val="both"/>
        <w:rPr>
          <w:rFonts w:ascii="Sylfaen" w:eastAsia="Merriweather" w:hAnsi="Sylfaen" w:cs="Merriweather"/>
          <w:lang w:val="ka-GE"/>
        </w:rPr>
      </w:pPr>
      <w:r w:rsidRPr="0007661E">
        <w:rPr>
          <w:rFonts w:ascii="Sylfaen" w:eastAsia="Arial Unicode MS" w:hAnsi="Sylfaen" w:cs="Arial Unicode MS"/>
          <w:lang w:val="ka-GE"/>
        </w:rPr>
        <w:lastRenderedPageBreak/>
        <w:t xml:space="preserve"> </w:t>
      </w:r>
    </w:p>
    <w:p w14:paraId="582D910C" w14:textId="2AD7F38D" w:rsidR="00BB308E" w:rsidRPr="00926B71" w:rsidRDefault="004071A9" w:rsidP="00926B7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eastAsia="Merriweather" w:hAnsi="Sylfaen" w:cs="Merriweather"/>
          <w:b/>
          <w:color w:val="000000"/>
          <w:lang w:val="ka-GE"/>
        </w:rPr>
        <w:t>მოსწავლეთა მხარდაჭერის გაუმჯობესება</w:t>
      </w:r>
    </w:p>
    <w:p w14:paraId="67F78C21" w14:textId="77777777" w:rsidR="00DA26A3" w:rsidRPr="0007661E" w:rsidRDefault="00DA26A3" w:rsidP="00DA26A3">
      <w:p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E35736A" w14:textId="339972B7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843"/>
        <w:gridCol w:w="1842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418"/>
        <w:gridCol w:w="1417"/>
      </w:tblGrid>
      <w:tr w:rsidR="00427BB5" w:rsidRPr="00427BB5" w14:paraId="0803F299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53A74FAA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418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4A7FF54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4BFB19CC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2" w:type="dxa"/>
            <w:vMerge w:val="restart"/>
            <w:shd w:val="clear" w:color="auto" w:fill="323E4F" w:themeFill="text2" w:themeFillShade="BF"/>
            <w:vAlign w:val="center"/>
            <w:hideMark/>
          </w:tcPr>
          <w:p w14:paraId="7B19909B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6237" w:type="dxa"/>
            <w:gridSpan w:val="12"/>
            <w:shd w:val="clear" w:color="auto" w:fill="323E4F" w:themeFill="text2" w:themeFillShade="BF"/>
          </w:tcPr>
          <w:p w14:paraId="1ECD80EC" w14:textId="50B8E0C3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2835" w:type="dxa"/>
            <w:gridSpan w:val="2"/>
            <w:shd w:val="clear" w:color="auto" w:fill="323E4F" w:themeFill="text2" w:themeFillShade="BF"/>
            <w:vAlign w:val="center"/>
            <w:hideMark/>
          </w:tcPr>
          <w:p w14:paraId="4CD7A5E4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427BB5" w14:paraId="3FCD8D35" w14:textId="77777777" w:rsidTr="00AC7AE9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1A7E9819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059DB99F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0EE6C7A1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vMerge/>
            <w:shd w:val="clear" w:color="auto" w:fill="323E4F" w:themeFill="text2" w:themeFillShade="BF"/>
            <w:vAlign w:val="center"/>
            <w:hideMark/>
          </w:tcPr>
          <w:p w14:paraId="46852E2D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7E494125" w14:textId="01C89BB6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5B552F9C" w14:textId="0C538F1F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6E106795" w14:textId="15070C95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0662BF43" w14:textId="53AB0A39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</w:tcPr>
          <w:p w14:paraId="2583054B" w14:textId="63B406B2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6317B05E" w14:textId="0C71BA47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55083037" w14:textId="0203E095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0ABE9E4A" w14:textId="69CB5CBD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155011D5" w14:textId="6FC9716D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3BC8DD77" w14:textId="1C4A4153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3FD66869" w14:textId="77777777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23E4E3D7" w14:textId="4962BDB0" w:rsidR="009675DE" w:rsidRPr="009675DE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1F057F22" w14:textId="19A95C06" w:rsidR="009675DE" w:rsidRPr="00427BB5" w:rsidRDefault="00052FAF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30EAEE87" w14:textId="77777777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9675DE" w:rsidRPr="00427BB5" w14:paraId="1A649D39" w14:textId="77777777" w:rsidTr="00AC7AE9">
        <w:trPr>
          <w:trHeight w:val="930"/>
        </w:trPr>
        <w:tc>
          <w:tcPr>
            <w:tcW w:w="1418" w:type="dxa"/>
            <w:vMerge w:val="restart"/>
          </w:tcPr>
          <w:p w14:paraId="4BAEEDC4" w14:textId="17079804" w:rsidR="009675DE" w:rsidRPr="00427BB5" w:rsidRDefault="009675DE" w:rsidP="00427BB5">
            <w:pPr>
              <w:ind w:right="-108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მხარდაჭ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ე</w:t>
            </w: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რის გაუმჯობესება</w:t>
            </w:r>
          </w:p>
        </w:tc>
        <w:tc>
          <w:tcPr>
            <w:tcW w:w="1418" w:type="dxa"/>
            <w:vMerge w:val="restart"/>
          </w:tcPr>
          <w:p w14:paraId="2B38D947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</w:t>
            </w:r>
          </w:p>
          <w:p w14:paraId="3EF444B2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აკადემიური და</w:t>
            </w:r>
          </w:p>
          <w:p w14:paraId="3BFC3A94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ადმინისტრაციული</w:t>
            </w:r>
          </w:p>
          <w:p w14:paraId="10E444EF" w14:textId="578F4D00" w:rsidR="009675DE" w:rsidRPr="00427BB5" w:rsidRDefault="009675DE" w:rsidP="00427BB5">
            <w:pPr>
              <w:ind w:right="-101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მხარდაჭერის სისტემის უზრუნველყოფა</w:t>
            </w:r>
          </w:p>
        </w:tc>
        <w:tc>
          <w:tcPr>
            <w:tcW w:w="1843" w:type="dxa"/>
          </w:tcPr>
          <w:p w14:paraId="3659ED1A" w14:textId="77777777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სასწავლო</w:t>
            </w:r>
          </w:p>
          <w:p w14:paraId="32E9C6E7" w14:textId="77777777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2035384D" w14:textId="4280F27A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მექანიზმის </w:t>
            </w:r>
            <w:r w:rsidR="00E75E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842" w:type="dxa"/>
          </w:tcPr>
          <w:p w14:paraId="34BDB3A5" w14:textId="0434E744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CA19A54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EAA7D1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D8E409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54FA04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EA252F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2FDE50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23453ED" w14:textId="1ED60155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6503381" w14:textId="362E886B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AC517C4" w14:textId="4DCB2B7D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62D8EB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F65509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CC924D9" w14:textId="6818183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A958046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</w:t>
            </w:r>
          </w:p>
          <w:p w14:paraId="0466DD44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გარემოსთან</w:t>
            </w:r>
          </w:p>
          <w:p w14:paraId="79433964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მექანიზმი;</w:t>
            </w:r>
          </w:p>
          <w:p w14:paraId="22FD9A4E" w14:textId="75677A8A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გარემოსთან</w:t>
            </w:r>
          </w:p>
          <w:p w14:paraId="7615683E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ამსახველი</w:t>
            </w:r>
          </w:p>
          <w:p w14:paraId="4B978A46" w14:textId="2E4CFE6C" w:rsidR="009675DE" w:rsidRPr="00427BB5" w:rsidRDefault="009675D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მასალები / აქტივობები;</w:t>
            </w:r>
          </w:p>
        </w:tc>
        <w:tc>
          <w:tcPr>
            <w:tcW w:w="1417" w:type="dxa"/>
            <w:shd w:val="clear" w:color="auto" w:fill="auto"/>
          </w:tcPr>
          <w:p w14:paraId="0FA07992" w14:textId="67E3057D" w:rsidR="009675DE" w:rsidRPr="00427BB5" w:rsidRDefault="00E75E7B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0EDEFF7D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20F05C9D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01DC2C2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0C57081" w14:textId="0F265133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სწავლა-სწავლების პროცესში მხარდამჭერი გარემოს შექმნა და საჭიროების შემთხვევაში კონსულტაციების შეთავაზება</w:t>
            </w:r>
          </w:p>
        </w:tc>
        <w:tc>
          <w:tcPr>
            <w:tcW w:w="1842" w:type="dxa"/>
          </w:tcPr>
          <w:p w14:paraId="4179F182" w14:textId="24AEDF71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E32F09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3451EC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DB9D80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DA0B54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216AF4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C86ADC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3AA7453" w14:textId="314844DD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E60B037" w14:textId="1C8489E2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957022B" w14:textId="4DD48E3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9FAE6E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FA7168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978864E" w14:textId="2E2D6C78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3BE5EB5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აკადემიური</w:t>
            </w:r>
          </w:p>
          <w:p w14:paraId="59440F8F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საკონსულტაციო/</w:t>
            </w:r>
          </w:p>
          <w:p w14:paraId="172C1F55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მხარდამჭერი მომსახურების</w:t>
            </w:r>
          </w:p>
          <w:p w14:paraId="12BACA49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ამსახველი მასალები /</w:t>
            </w:r>
          </w:p>
          <w:p w14:paraId="7FC53121" w14:textId="22EF1429" w:rsidR="009675DE" w:rsidRPr="00427BB5" w:rsidRDefault="009675D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417" w:type="dxa"/>
            <w:shd w:val="clear" w:color="auto" w:fill="auto"/>
          </w:tcPr>
          <w:p w14:paraId="4AFAB42D" w14:textId="0B567E14" w:rsidR="009675DE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7AFEC3CD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1BFC096C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0231C0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023B7177" w14:textId="7130A913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კარიერული დაგეგმვის და პროფესიული ორიენტაციის ხელშეწყობა</w:t>
            </w:r>
          </w:p>
        </w:tc>
        <w:tc>
          <w:tcPr>
            <w:tcW w:w="1842" w:type="dxa"/>
          </w:tcPr>
          <w:p w14:paraId="3D7C861F" w14:textId="144FE04B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D322D5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901C6BC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431DE4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8285A2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5CD4E1CA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E926B9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81C01AC" w14:textId="15C55674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8C4D68" w14:textId="5D3D6A18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F174B48" w14:textId="0E551ED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BAFDD1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F41E65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04C10C87" w14:textId="4C4A08D6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D0A5CB9" w14:textId="27CD8AAD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417" w:type="dxa"/>
            <w:shd w:val="clear" w:color="auto" w:fill="auto"/>
          </w:tcPr>
          <w:p w14:paraId="11942291" w14:textId="102F8DCD" w:rsidR="009675DE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72D3DADE" w14:textId="77777777" w:rsidTr="00AC7AE9">
        <w:trPr>
          <w:trHeight w:val="2260"/>
        </w:trPr>
        <w:tc>
          <w:tcPr>
            <w:tcW w:w="1418" w:type="dxa"/>
            <w:vMerge/>
            <w:vAlign w:val="center"/>
          </w:tcPr>
          <w:p w14:paraId="1AAA9958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DC980D7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660709A" w14:textId="0FBFB7BB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მოსწავლეებთან მუშაობის მექანიზმის დახვეწა</w:t>
            </w:r>
          </w:p>
        </w:tc>
        <w:tc>
          <w:tcPr>
            <w:tcW w:w="1842" w:type="dxa"/>
          </w:tcPr>
          <w:p w14:paraId="4CCC9C23" w14:textId="510B3759" w:rsidR="009675DE" w:rsidRPr="00427BB5" w:rsidRDefault="009675DE" w:rsidP="002B1F77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08EBC8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EE3BB1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18D741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AAA7CAE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4D9B1CDE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F5A36F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B288705" w14:textId="62367CAF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71974E2" w14:textId="0578ECFE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97DE425" w14:textId="0B8276EF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A63D7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C0FFC2C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D914995" w14:textId="32492B54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9C0D86E" w14:textId="583EBD1B" w:rsidR="009675DE" w:rsidRPr="00427BB5" w:rsidRDefault="002B1F77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მოადგილეს ანგარიში</w:t>
            </w:r>
          </w:p>
        </w:tc>
        <w:tc>
          <w:tcPr>
            <w:tcW w:w="1417" w:type="dxa"/>
            <w:shd w:val="clear" w:color="auto" w:fill="auto"/>
          </w:tcPr>
          <w:p w14:paraId="763BE52D" w14:textId="0B5F9E5C" w:rsidR="009675DE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7D89CBD9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7EF92A93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 w:val="restart"/>
          </w:tcPr>
          <w:p w14:paraId="4EE3F464" w14:textId="66FF76BF" w:rsidR="009675DE" w:rsidRPr="00427BB5" w:rsidRDefault="009675DE" w:rsidP="009072EA">
            <w:pPr>
              <w:ind w:right="30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დამატებითი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 სერვისების </w:t>
            </w:r>
            <w:r w:rsidRPr="001912F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განვითარება</w:t>
            </w:r>
          </w:p>
          <w:p w14:paraId="1A238329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7E33779" w14:textId="66EDB048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22D3F05B" w14:textId="338CC379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კლუბების/წრეების ფუნქციონირება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გამრავალფეროვნება</w:t>
            </w:r>
          </w:p>
        </w:tc>
        <w:tc>
          <w:tcPr>
            <w:tcW w:w="1842" w:type="dxa"/>
          </w:tcPr>
          <w:p w14:paraId="23B0E51A" w14:textId="77777777" w:rsidR="009675DE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14:paraId="37B88CE7" w14:textId="5398B051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კლუბის/წრის მასწავლებელი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E025C7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BA17C25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248582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22C5F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C41D2A2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13C5AC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7DFBA04" w14:textId="22FA8E9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FF2936" w14:textId="2CD08DE1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A1234D5" w14:textId="16A5D59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781929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3DA8C67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0E18212" w14:textId="59B3052E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647D6DD" w14:textId="3017CD43" w:rsidR="009675DE" w:rsidRPr="00427BB5" w:rsidRDefault="009675DE" w:rsidP="001912FE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მასწავლებელთან გაფორმებული ხელშეკრულებები</w:t>
            </w:r>
          </w:p>
        </w:tc>
        <w:tc>
          <w:tcPr>
            <w:tcW w:w="1417" w:type="dxa"/>
            <w:shd w:val="clear" w:color="auto" w:fill="auto"/>
          </w:tcPr>
          <w:p w14:paraId="0D429771" w14:textId="6E4ADB54" w:rsidR="009675DE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643564F" w14:textId="77777777" w:rsidR="00E75E7B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D0AAC88" w14:textId="0351D4ED" w:rsidR="00E75E7B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9675DE" w:rsidRPr="00427BB5" w14:paraId="67B49BE5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69F5F61C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BEF71E2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4BF0992F" w14:textId="2D54B18B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სასწავლო აქტივობების დაგეგმვა (გასვლითი გაკვეთილები,   მიზნობრივი ექსკურსიები და ა.შ.) ორგანიზება</w:t>
            </w:r>
          </w:p>
        </w:tc>
        <w:tc>
          <w:tcPr>
            <w:tcW w:w="1842" w:type="dxa"/>
          </w:tcPr>
          <w:p w14:paraId="68316EBF" w14:textId="1832E3C7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დამრიგებლები; 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B728AF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44965E5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ED6BEF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F68A2C1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C6744A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F13C41A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2BC753D" w14:textId="03730858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68B2E12" w14:textId="3CF01E05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C38B994" w14:textId="41DD0164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7343915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8E2A3CE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97EBE0E" w14:textId="08EC360F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E4E20B6" w14:textId="321F556C" w:rsidR="009675DE" w:rsidRPr="00427BB5" w:rsidRDefault="009675DE" w:rsidP="001912FE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მასწავლებლების, დამრიგებლების პორტფოლიოები</w:t>
            </w:r>
          </w:p>
        </w:tc>
        <w:tc>
          <w:tcPr>
            <w:tcW w:w="1417" w:type="dxa"/>
            <w:shd w:val="clear" w:color="auto" w:fill="auto"/>
          </w:tcPr>
          <w:p w14:paraId="5C0ABC4F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22E70DEC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649C919" w14:textId="48CD104A" w:rsidR="009675DE" w:rsidRPr="00427BB5" w:rsidRDefault="00E75E7B" w:rsidP="00E75E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</w:tbl>
    <w:p w14:paraId="20D29BB7" w14:textId="4AAC8F06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68E26F0" w14:textId="2678AE04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EB88759" w14:textId="771CD4F1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2822110C" w14:textId="3DF4B7A0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0354CCA" w14:textId="47CFCF2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A4AE90F" w14:textId="76DB8869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F0D2B8A" w14:textId="174C2FAB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60CD6120" w14:textId="4213F6B2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12EBDDFD" w14:textId="7777777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F86565E" w14:textId="77777777" w:rsidR="00333383" w:rsidRPr="0007661E" w:rsidRDefault="00333383">
      <w:pPr>
        <w:spacing w:after="160" w:line="259" w:lineRule="auto"/>
        <w:rPr>
          <w:rFonts w:ascii="Sylfaen" w:hAnsi="Sylfaen"/>
          <w:b/>
          <w:lang w:val="ka-GE"/>
        </w:rPr>
      </w:pPr>
      <w:r w:rsidRPr="0007661E">
        <w:rPr>
          <w:rFonts w:ascii="Sylfaen" w:hAnsi="Sylfaen"/>
          <w:b/>
          <w:lang w:val="ka-GE"/>
        </w:rPr>
        <w:br w:type="page"/>
      </w:r>
    </w:p>
    <w:p w14:paraId="216636F4" w14:textId="50C70E8F" w:rsidR="00FB0404" w:rsidRPr="0007661E" w:rsidRDefault="00FB040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ორგანიზაციული განვითარებ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4D29775D" w14:textId="77777777" w:rsidR="004071A9" w:rsidRPr="0007661E" w:rsidRDefault="004071A9" w:rsidP="00F10835">
      <w:pPr>
        <w:contextualSpacing/>
        <w:jc w:val="both"/>
        <w:rPr>
          <w:rFonts w:ascii="Sylfaen" w:hAnsi="Sylfaen"/>
          <w:bCs/>
          <w:spacing w:val="-2"/>
          <w:lang w:val="ka-GE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2126"/>
        <w:gridCol w:w="2268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559"/>
        <w:gridCol w:w="1418"/>
      </w:tblGrid>
      <w:tr w:rsidR="00531A7B" w:rsidRPr="00531A7B" w14:paraId="55E43283" w14:textId="77777777" w:rsidTr="00AC7AE9">
        <w:trPr>
          <w:trHeight w:val="240"/>
        </w:trPr>
        <w:tc>
          <w:tcPr>
            <w:tcW w:w="1419" w:type="dxa"/>
            <w:vMerge w:val="restart"/>
            <w:shd w:val="clear" w:color="auto" w:fill="323E4F" w:themeFill="text2" w:themeFillShade="BF"/>
            <w:vAlign w:val="center"/>
            <w:hideMark/>
          </w:tcPr>
          <w:p w14:paraId="1A9EEA99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D9ABD95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2126" w:type="dxa"/>
            <w:vMerge w:val="restart"/>
            <w:shd w:val="clear" w:color="auto" w:fill="323E4F" w:themeFill="text2" w:themeFillShade="BF"/>
            <w:vAlign w:val="center"/>
            <w:hideMark/>
          </w:tcPr>
          <w:p w14:paraId="1467DA58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2268" w:type="dxa"/>
            <w:vMerge w:val="restart"/>
            <w:shd w:val="clear" w:color="auto" w:fill="323E4F" w:themeFill="text2" w:themeFillShade="BF"/>
            <w:vAlign w:val="center"/>
            <w:hideMark/>
          </w:tcPr>
          <w:p w14:paraId="6F3013F2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323E4F" w:themeFill="text2" w:themeFillShade="BF"/>
          </w:tcPr>
          <w:p w14:paraId="227A0AAD" w14:textId="59A43AA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2977" w:type="dxa"/>
            <w:gridSpan w:val="2"/>
            <w:shd w:val="clear" w:color="auto" w:fill="323E4F" w:themeFill="text2" w:themeFillShade="BF"/>
            <w:vAlign w:val="center"/>
            <w:hideMark/>
          </w:tcPr>
          <w:p w14:paraId="3EF847B8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531A7B" w14:paraId="0FEDCDBC" w14:textId="77777777" w:rsidTr="00AC7AE9">
        <w:trPr>
          <w:trHeight w:val="930"/>
        </w:trPr>
        <w:tc>
          <w:tcPr>
            <w:tcW w:w="1419" w:type="dxa"/>
            <w:vMerge/>
            <w:shd w:val="clear" w:color="auto" w:fill="323E4F" w:themeFill="text2" w:themeFillShade="BF"/>
            <w:vAlign w:val="center"/>
            <w:hideMark/>
          </w:tcPr>
          <w:p w14:paraId="2E72AF2C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00B6EDD3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  <w:vMerge/>
            <w:shd w:val="clear" w:color="auto" w:fill="323E4F" w:themeFill="text2" w:themeFillShade="BF"/>
            <w:vAlign w:val="center"/>
            <w:hideMark/>
          </w:tcPr>
          <w:p w14:paraId="04CE6C08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268" w:type="dxa"/>
            <w:vMerge/>
            <w:shd w:val="clear" w:color="auto" w:fill="323E4F" w:themeFill="text2" w:themeFillShade="BF"/>
            <w:vAlign w:val="center"/>
            <w:hideMark/>
          </w:tcPr>
          <w:p w14:paraId="7E13211B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3EEA08F8" w14:textId="2214F780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3366EBEF" w14:textId="3B452338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0E760180" w14:textId="4A77F9BD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60243E86" w14:textId="65AD73CD" w:rsidR="009675DE" w:rsidRPr="00531A7B" w:rsidRDefault="009675DE" w:rsidP="009675DE">
            <w:pPr>
              <w:ind w:left="-59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697F8F44" w14:textId="26386F7D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342F48BC" w14:textId="5E19D883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60238883" w14:textId="20940C15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050169F7" w14:textId="6AA04A15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0685E39D" w14:textId="2246FA45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5DA815D1" w14:textId="398415E7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21AB816A" w14:textId="77777777" w:rsidR="009675DE" w:rsidRPr="00531A7B" w:rsidRDefault="009675DE" w:rsidP="009675DE">
            <w:pPr>
              <w:ind w:left="-74" w:right="-90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1459E545" w14:textId="43EFC31B" w:rsidR="009675DE" w:rsidRPr="009675DE" w:rsidRDefault="009675DE" w:rsidP="009675DE">
            <w:pPr>
              <w:ind w:left="-74" w:right="-90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  <w:hideMark/>
          </w:tcPr>
          <w:p w14:paraId="57BD4296" w14:textId="48443D99" w:rsidR="009675DE" w:rsidRPr="00531A7B" w:rsidRDefault="00052FAF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12B04904" w14:textId="77777777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9675DE" w:rsidRPr="00531A7B" w14:paraId="6591F167" w14:textId="77777777" w:rsidTr="00AC7AE9">
        <w:trPr>
          <w:trHeight w:val="930"/>
        </w:trPr>
        <w:tc>
          <w:tcPr>
            <w:tcW w:w="1419" w:type="dxa"/>
            <w:vMerge w:val="restart"/>
          </w:tcPr>
          <w:p w14:paraId="30FA7060" w14:textId="6FE1BA7E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ორგანიზაციული განვითარება</w:t>
            </w:r>
          </w:p>
        </w:tc>
        <w:tc>
          <w:tcPr>
            <w:tcW w:w="1701" w:type="dxa"/>
            <w:vMerge w:val="restart"/>
          </w:tcPr>
          <w:p w14:paraId="7F1E2257" w14:textId="1BDC6D27" w:rsidR="009675DE" w:rsidRPr="00531A7B" w:rsidRDefault="009675DE" w:rsidP="009072EA">
            <w:pPr>
              <w:ind w:right="-112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სხვა საგანმანათლებლო დაწესებულებებთან თანამშრომლობა</w:t>
            </w:r>
          </w:p>
          <w:p w14:paraId="421858CB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B1340E2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12B5ECDE" w14:textId="41BC70FB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84CB9E4" w14:textId="6127254F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საქართველოს სკოლებსა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უნივერსიტეტებთან თანამშრომლობა, ერთობლივი პროექტების დაგეგმვა/ განხორციელება</w:t>
            </w:r>
          </w:p>
        </w:tc>
        <w:tc>
          <w:tcPr>
            <w:tcW w:w="2268" w:type="dxa"/>
          </w:tcPr>
          <w:p w14:paraId="62845756" w14:textId="6959C9E3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531A7B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177395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0B9DFD7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5CD043D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528566E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7886B43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A38B9F9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7688568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C64B523" w14:textId="4E38E2FB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C6DC255" w14:textId="224AD89D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787D71C" w14:textId="5979B050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C66B12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1542AFC" w14:textId="522DEC13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501C8E8" w14:textId="64281F22" w:rsidR="009675DE" w:rsidRPr="00531A7B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ერთობლივი პროექტები</w:t>
            </w:r>
          </w:p>
        </w:tc>
        <w:tc>
          <w:tcPr>
            <w:tcW w:w="1418" w:type="dxa"/>
            <w:shd w:val="clear" w:color="auto" w:fill="auto"/>
          </w:tcPr>
          <w:p w14:paraId="351467EA" w14:textId="7DF6BA93" w:rsidR="009675DE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  <w:p w14:paraId="35FCF32E" w14:textId="77777777" w:rsidR="00E75E7B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10855170" w14:textId="03E172A6" w:rsidR="00E75E7B" w:rsidRPr="00531A7B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F500E2" w:rsidRPr="00531A7B" w14:paraId="12CD3C6C" w14:textId="77777777" w:rsidTr="00AC7AE9">
        <w:trPr>
          <w:trHeight w:val="930"/>
        </w:trPr>
        <w:tc>
          <w:tcPr>
            <w:tcW w:w="1419" w:type="dxa"/>
            <w:vMerge/>
          </w:tcPr>
          <w:p w14:paraId="2C0566F2" w14:textId="77777777" w:rsidR="00F500E2" w:rsidRPr="00531A7B" w:rsidRDefault="00F500E2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664B2502" w14:textId="77777777" w:rsidR="00F500E2" w:rsidRPr="00531A7B" w:rsidRDefault="00F500E2" w:rsidP="009072EA">
            <w:pPr>
              <w:ind w:right="-112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BD7A86C" w14:textId="7F3DD260" w:rsidR="00F500E2" w:rsidRPr="00531A7B" w:rsidRDefault="00F500E2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ტერიტორიების აღჭურვა</w:t>
            </w:r>
          </w:p>
        </w:tc>
        <w:tc>
          <w:tcPr>
            <w:tcW w:w="2268" w:type="dxa"/>
          </w:tcPr>
          <w:p w14:paraId="4B652A40" w14:textId="12C79746" w:rsidR="00F500E2" w:rsidRPr="00531A7B" w:rsidRDefault="00F500E2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 უზრუნველყოფის მენეჯერი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312AC33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E64D6EC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D9616FE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1FCF767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0ABD7E6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B867636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071D66D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A3BE127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6394893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EA1D3BE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144FD8A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EBF3E9F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9D2290A" w14:textId="12642D62" w:rsidR="00F500E2" w:rsidRPr="00531A7B" w:rsidRDefault="00924B07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შესაბამისი ნიშნები</w:t>
            </w:r>
          </w:p>
        </w:tc>
        <w:tc>
          <w:tcPr>
            <w:tcW w:w="1418" w:type="dxa"/>
            <w:shd w:val="clear" w:color="auto" w:fill="auto"/>
          </w:tcPr>
          <w:p w14:paraId="2E7D2A51" w14:textId="77777777" w:rsidR="00F500E2" w:rsidRDefault="00F500E2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F500E2" w:rsidRPr="00531A7B" w14:paraId="19D1932D" w14:textId="77777777" w:rsidTr="00924B07">
        <w:trPr>
          <w:trHeight w:val="930"/>
        </w:trPr>
        <w:tc>
          <w:tcPr>
            <w:tcW w:w="1419" w:type="dxa"/>
            <w:vMerge/>
          </w:tcPr>
          <w:p w14:paraId="01506541" w14:textId="77777777" w:rsidR="00F500E2" w:rsidRPr="00531A7B" w:rsidRDefault="00F500E2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04491714" w14:textId="77777777" w:rsidR="00F500E2" w:rsidRPr="00531A7B" w:rsidRDefault="00F500E2" w:rsidP="009072EA">
            <w:pPr>
              <w:ind w:right="-112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0307110B" w14:textId="0FBBB7AB" w:rsidR="00F500E2" w:rsidRPr="00531A7B" w:rsidRDefault="00F500E2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სპეციალური სწავლება სახანძრო უსაფრთოების წესწბისა და საგანგებო სიტუაციებშიქცევის წესების შწსახებ</w:t>
            </w:r>
          </w:p>
        </w:tc>
        <w:tc>
          <w:tcPr>
            <w:tcW w:w="2268" w:type="dxa"/>
          </w:tcPr>
          <w:p w14:paraId="41258981" w14:textId="2524340E" w:rsidR="00F500E2" w:rsidRPr="00531A7B" w:rsidRDefault="00F500E2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 დირექტორის მოადგილე, დამრიგებლები; ხანძარსაწინააღმდეგო სისტემაზე პასუხისმგებელი პირი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5818DE67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4D18E7D7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F82F573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E0F2E84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77873D0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2FFE820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E78ED3D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032204B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E0D9CB7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3B41C630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655CF1A2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39AEB7A8" w14:textId="77777777" w:rsidR="00F500E2" w:rsidRPr="00531A7B" w:rsidRDefault="00F500E2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EC87FC5" w14:textId="1563C554" w:rsidR="00F500E2" w:rsidRPr="00531A7B" w:rsidRDefault="00924B07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ხანძარსაწინააღმდეგო სისტემაზე პასუხისმგებელი პირის ანგარიში</w:t>
            </w:r>
          </w:p>
        </w:tc>
        <w:tc>
          <w:tcPr>
            <w:tcW w:w="1418" w:type="dxa"/>
            <w:shd w:val="clear" w:color="auto" w:fill="auto"/>
          </w:tcPr>
          <w:p w14:paraId="6CDA9D4D" w14:textId="538B14AD" w:rsidR="00F500E2" w:rsidRDefault="00924B07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 რესურსი/ მატერიალური რესურსი</w:t>
            </w:r>
          </w:p>
        </w:tc>
      </w:tr>
      <w:tr w:rsidR="009675DE" w:rsidRPr="00531A7B" w14:paraId="567F1F9A" w14:textId="77777777" w:rsidTr="00AC7AE9">
        <w:trPr>
          <w:trHeight w:val="930"/>
        </w:trPr>
        <w:tc>
          <w:tcPr>
            <w:tcW w:w="1419" w:type="dxa"/>
            <w:vMerge/>
            <w:vAlign w:val="center"/>
          </w:tcPr>
          <w:p w14:paraId="2AE6F3B5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2020D2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0980FB9" w14:textId="05E8E5F7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 ორგანიზაციებთან მემორანდუმების გაფორმება და თანამშრომლობა;</w:t>
            </w:r>
          </w:p>
        </w:tc>
        <w:tc>
          <w:tcPr>
            <w:tcW w:w="2268" w:type="dxa"/>
          </w:tcPr>
          <w:p w14:paraId="44A01ABA" w14:textId="718BBFC4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531A7B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D2E2856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ECE521D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C3131CC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504457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05A804B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CE8DBF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6D7BB9B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B0CE6E7" w14:textId="7FD2D8E5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67007EA" w14:textId="2E85B8BD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AF88A0C" w14:textId="09C5057B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F4B770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BD4CF2B" w14:textId="13679611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E1C722B" w14:textId="3DAA81E0" w:rsidR="009675DE" w:rsidRPr="00531A7B" w:rsidRDefault="009675DE" w:rsidP="009072EA">
            <w:pPr>
              <w:contextualSpacing/>
              <w:rPr>
                <w:rFonts w:ascii="Sylfaen" w:hAnsi="Sylfaen" w:cs="Calibri"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ურთიერთთანამშრომლობის მემორანდუმები</w:t>
            </w:r>
          </w:p>
        </w:tc>
        <w:tc>
          <w:tcPr>
            <w:tcW w:w="1418" w:type="dxa"/>
            <w:shd w:val="clear" w:color="auto" w:fill="auto"/>
          </w:tcPr>
          <w:p w14:paraId="5454DBBF" w14:textId="7D60957B" w:rsidR="009675DE" w:rsidRPr="00531A7B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353166" w:rsidRPr="00531A7B" w14:paraId="7DD9FDFF" w14:textId="77777777" w:rsidTr="00AC7AE9">
        <w:trPr>
          <w:trHeight w:val="1496"/>
        </w:trPr>
        <w:tc>
          <w:tcPr>
            <w:tcW w:w="1419" w:type="dxa"/>
            <w:vMerge/>
            <w:vAlign w:val="center"/>
          </w:tcPr>
          <w:p w14:paraId="7A9D0173" w14:textId="77777777" w:rsidR="009675DE" w:rsidRPr="00531A7B" w:rsidRDefault="009675D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14:paraId="744D91C9" w14:textId="0CEAA5C2" w:rsidR="009675DE" w:rsidRPr="000D4BB6" w:rsidRDefault="009675D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ცნობადობის გაზრდა</w:t>
            </w:r>
          </w:p>
        </w:tc>
        <w:tc>
          <w:tcPr>
            <w:tcW w:w="2126" w:type="dxa"/>
          </w:tcPr>
          <w:p w14:paraId="5EDEB358" w14:textId="0B0A6322" w:rsidR="009675DE" w:rsidRPr="00531A7B" w:rsidRDefault="009675D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სკოლაში არსებული მმართველობითი პოლიტიკისა და სწავლების ხარისხის მუდმივი გაუმჯობესებით თემში სკოლის მიმართ ინტერესის გაზრდა</w:t>
            </w:r>
          </w:p>
        </w:tc>
        <w:tc>
          <w:tcPr>
            <w:tcW w:w="2268" w:type="dxa"/>
          </w:tcPr>
          <w:p w14:paraId="20932364" w14:textId="7C58BD26" w:rsidR="009675DE" w:rsidRPr="00500683" w:rsidRDefault="009675DE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531A7B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სასკოლო საზოგადოება</w:t>
            </w:r>
            <w:r w:rsidR="003A2DAF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 ხარისხის მართვის მენეჯერი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7C186CC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65D2749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EB8F9EE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58F435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49D5971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7D02C4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DDFF451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3AC9C79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FFB87A8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F8FE643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62E13C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E8174F4" w14:textId="0274BC2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7707B9A" w14:textId="7D538817" w:rsidR="009675DE" w:rsidRPr="00531A7B" w:rsidRDefault="00E75E7B" w:rsidP="00500683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რაოდენობის გაზრდა</w:t>
            </w:r>
          </w:p>
        </w:tc>
        <w:tc>
          <w:tcPr>
            <w:tcW w:w="1418" w:type="dxa"/>
            <w:shd w:val="clear" w:color="auto" w:fill="auto"/>
          </w:tcPr>
          <w:p w14:paraId="5D6936F1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  <w:p w14:paraId="286DAD38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14276F2" w14:textId="0898D6AA" w:rsidR="009675DE" w:rsidRPr="00531A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8E3918" w:rsidRPr="00531A7B" w14:paraId="4C0AADF2" w14:textId="77777777" w:rsidTr="00AC7AE9">
        <w:trPr>
          <w:trHeight w:val="930"/>
        </w:trPr>
        <w:tc>
          <w:tcPr>
            <w:tcW w:w="1419" w:type="dxa"/>
            <w:vMerge/>
            <w:vAlign w:val="center"/>
          </w:tcPr>
          <w:p w14:paraId="462F4B53" w14:textId="77777777" w:rsidR="008E3918" w:rsidRPr="00531A7B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1F6992E2" w14:textId="77777777" w:rsidR="008E3918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3034B8E0" w14:textId="1D55B374" w:rsidR="008E3918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სკოლის სოციალური ქსელის, ვებ-გვერდის გამოყენებით სკოლის პოპულარიზაცია </w:t>
            </w:r>
          </w:p>
        </w:tc>
        <w:tc>
          <w:tcPr>
            <w:tcW w:w="2268" w:type="dxa"/>
          </w:tcPr>
          <w:p w14:paraId="71A53BDE" w14:textId="65B34711" w:rsidR="008E3918" w:rsidRPr="008E3918" w:rsidRDefault="008E3918" w:rsidP="008E3918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IT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მენეჯერი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AF6B353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54A64C6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208CFE0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1BBD50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E3A5FFB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08109AF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15D4ED2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3A5BCBC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464819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B48ABB7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0B8F3FA" w14:textId="77777777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DF07402" w14:textId="3FAD26DE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19D3CA1" w14:textId="77777777" w:rsidR="008E3918" w:rsidRDefault="008E3918" w:rsidP="008E3918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ვებ-გვერდი;</w:t>
            </w:r>
          </w:p>
          <w:p w14:paraId="5C9F331D" w14:textId="151C38F9" w:rsidR="008E3918" w:rsidRPr="00531A7B" w:rsidRDefault="008E3918" w:rsidP="008E3918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სოციალური ქსელი;</w:t>
            </w:r>
          </w:p>
        </w:tc>
        <w:tc>
          <w:tcPr>
            <w:tcW w:w="1418" w:type="dxa"/>
            <w:shd w:val="clear" w:color="auto" w:fill="auto"/>
          </w:tcPr>
          <w:p w14:paraId="6278B6D3" w14:textId="7F7484BA" w:rsidR="008E3918" w:rsidRPr="00531A7B" w:rsidRDefault="008E3918" w:rsidP="008E3918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8E3918" w:rsidRPr="00531A7B" w14:paraId="0650BA73" w14:textId="77777777" w:rsidTr="00AC7AE9">
        <w:trPr>
          <w:trHeight w:val="930"/>
        </w:trPr>
        <w:tc>
          <w:tcPr>
            <w:tcW w:w="1419" w:type="dxa"/>
            <w:vMerge w:val="restart"/>
            <w:vAlign w:val="center"/>
          </w:tcPr>
          <w:p w14:paraId="2708268B" w14:textId="7A04257A" w:rsidR="008E3918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14:paraId="4A295238" w14:textId="77777777" w:rsidR="008E3918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00AA9F64" w14:textId="77777777" w:rsidR="008E3918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7EBB6E18" w14:textId="2E43F8C0" w:rsidR="008E3918" w:rsidRPr="003A2DAF" w:rsidRDefault="008E3918" w:rsidP="008E3918">
            <w:pPr>
              <w:contextualSpacing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highlight w:val="green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უსაფრთხოების ნორმების დაცვის მიზნით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lastRenderedPageBreak/>
              <w:t>პრევენციული ღონისძიებების განხორციელება</w:t>
            </w:r>
          </w:p>
        </w:tc>
        <w:tc>
          <w:tcPr>
            <w:tcW w:w="2126" w:type="dxa"/>
          </w:tcPr>
          <w:p w14:paraId="777B997C" w14:textId="766ECE40" w:rsidR="008E3918" w:rsidRPr="008E3918" w:rsidRDefault="008E3918" w:rsidP="008E3918">
            <w:pPr>
              <w:contextualSpacing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8E3918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  <w:lastRenderedPageBreak/>
              <w:t>ვიდეო კამერების ჩანაწერები</w:t>
            </w:r>
          </w:p>
        </w:tc>
        <w:tc>
          <w:tcPr>
            <w:tcW w:w="2268" w:type="dxa"/>
          </w:tcPr>
          <w:p w14:paraId="5BBC132B" w14:textId="1ECC6E9E" w:rsidR="008E3918" w:rsidRPr="008E3918" w:rsidRDefault="008E3918" w:rsidP="008E3918">
            <w:pPr>
              <w:contextualSpacing/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</w:pPr>
            <w:r w:rsidRPr="008E3918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 xml:space="preserve">დირექტორი, </w:t>
            </w:r>
            <w:r w:rsidRPr="008E391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IT </w:t>
            </w:r>
            <w:r w:rsidRPr="008E3918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მენეჯერი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93852D4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0CE72AB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B11FA49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BBBBF80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CAE6A70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A363BD5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DA2187E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E9289DE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6BFD94C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0015AB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4C31E3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D22B977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831E891" w14:textId="1F7AF8B7" w:rsidR="008E3918" w:rsidRPr="008E3918" w:rsidRDefault="008E3918" w:rsidP="008E3918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8E3918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ვიდეო ჩანაწერები, მშობელთა კომიტეტის ოქმები</w:t>
            </w:r>
          </w:p>
        </w:tc>
        <w:tc>
          <w:tcPr>
            <w:tcW w:w="1418" w:type="dxa"/>
            <w:shd w:val="clear" w:color="auto" w:fill="auto"/>
          </w:tcPr>
          <w:p w14:paraId="4DB3D073" w14:textId="0E565D6C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color w:val="FF0000"/>
                <w:sz w:val="16"/>
                <w:szCs w:val="16"/>
                <w:highlight w:val="green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8E3918" w:rsidRPr="00531A7B" w14:paraId="19B65ED7" w14:textId="77777777" w:rsidTr="003A2DAF">
        <w:trPr>
          <w:trHeight w:val="930"/>
        </w:trPr>
        <w:tc>
          <w:tcPr>
            <w:tcW w:w="1419" w:type="dxa"/>
            <w:vMerge/>
            <w:vAlign w:val="center"/>
          </w:tcPr>
          <w:p w14:paraId="42E8A2B4" w14:textId="6BE51F7C" w:rsidR="008E3918" w:rsidRPr="00531A7B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71B6B4F2" w14:textId="34374342" w:rsidR="008E3918" w:rsidRPr="003A2DAF" w:rsidRDefault="008E3918" w:rsidP="008E3918">
            <w:pPr>
              <w:contextualSpacing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2126" w:type="dxa"/>
          </w:tcPr>
          <w:p w14:paraId="094894CA" w14:textId="7824B2A2" w:rsidR="008E3918" w:rsidRPr="008E3918" w:rsidRDefault="008E3918" w:rsidP="008E3918">
            <w:pPr>
              <w:contextualSpacing/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</w:pPr>
            <w:r w:rsidRPr="008E3918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მასწავლებელთა მორიგეობის სისტემის შექმნა</w:t>
            </w:r>
          </w:p>
        </w:tc>
        <w:tc>
          <w:tcPr>
            <w:tcW w:w="2268" w:type="dxa"/>
          </w:tcPr>
          <w:p w14:paraId="4080BA03" w14:textId="6A0FA5AE" w:rsidR="008E3918" w:rsidRPr="008E3918" w:rsidRDefault="008E3918" w:rsidP="008E3918">
            <w:pPr>
              <w:contextualSpacing/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</w:pPr>
            <w:r w:rsidRPr="008E3918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დირექტორი, დირექტორის მოადგილე, მორიგე მასწავლებელი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56CDA83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C0789C3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83CE432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0B0A49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9966E3C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197680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DB3022A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43A3290" w14:textId="2D45113C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0750C7" w14:textId="19030742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B0FB3DC" w14:textId="72EC79BE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45CA5345" w14:textId="77777777" w:rsidR="008E3918" w:rsidRPr="003A2DAF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6473E45F" w14:textId="2E77D244" w:rsidR="008E3918" w:rsidRPr="003A2DAF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0D0E77" w14:textId="5E826ABA" w:rsidR="008E3918" w:rsidRPr="008E3918" w:rsidRDefault="008E3918" w:rsidP="008E3918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8E3918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დირექტორის ბრძანება, მორიგეობის განრიგი</w:t>
            </w:r>
          </w:p>
        </w:tc>
        <w:tc>
          <w:tcPr>
            <w:tcW w:w="1418" w:type="dxa"/>
            <w:shd w:val="clear" w:color="auto" w:fill="auto"/>
          </w:tcPr>
          <w:p w14:paraId="25B5B646" w14:textId="5A858D82" w:rsidR="008E3918" w:rsidRPr="008E3918" w:rsidRDefault="008E3918" w:rsidP="008E3918">
            <w:pPr>
              <w:jc w:val="center"/>
              <w:rPr>
                <w:rFonts w:ascii="Sylfaen" w:hAnsi="Sylfaen" w:cs="Calibri"/>
                <w:sz w:val="16"/>
                <w:szCs w:val="16"/>
                <w:highlight w:val="green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8E3918" w:rsidRPr="00531A7B" w14:paraId="297DF8F1" w14:textId="77777777" w:rsidTr="003A2DAF">
        <w:trPr>
          <w:trHeight w:val="930"/>
        </w:trPr>
        <w:tc>
          <w:tcPr>
            <w:tcW w:w="1419" w:type="dxa"/>
            <w:vMerge/>
            <w:vAlign w:val="center"/>
          </w:tcPr>
          <w:p w14:paraId="04612118" w14:textId="77777777" w:rsidR="008E3918" w:rsidRPr="00531A7B" w:rsidRDefault="008E3918" w:rsidP="008E3918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D3F5808" w14:textId="77777777" w:rsidR="008E3918" w:rsidRPr="003A2DAF" w:rsidRDefault="008E3918" w:rsidP="008E3918">
            <w:pPr>
              <w:contextualSpacing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2126" w:type="dxa"/>
          </w:tcPr>
          <w:p w14:paraId="2220FB3B" w14:textId="6DB44D44" w:rsidR="008E3918" w:rsidRPr="008E3918" w:rsidRDefault="008E3918" w:rsidP="008E3918">
            <w:pPr>
              <w:contextualSpacing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8E3918"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  <w:t>ცნობიერების ამაღლების მიზნითმშობლებთან და მოსწავლეებთანშეხვედრების ორგანიზება</w:t>
            </w:r>
          </w:p>
        </w:tc>
        <w:tc>
          <w:tcPr>
            <w:tcW w:w="2268" w:type="dxa"/>
          </w:tcPr>
          <w:p w14:paraId="6652D57B" w14:textId="554F72E8" w:rsidR="008E3918" w:rsidRPr="008E3918" w:rsidRDefault="008E3918" w:rsidP="008E3918">
            <w:pPr>
              <w:contextualSpacing/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</w:pPr>
            <w:r w:rsidRPr="008E3918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დირექტორი, მშობელთა კომიტეტი, დამრიგებელი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2D4C1BA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18C195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BC72FC5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3806CB7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0D75B47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C5605C9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F58E176" w14:textId="7777777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8982C72" w14:textId="6766D727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A3E1B33" w14:textId="67B29201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0D5B8D8" w14:textId="34B2CBB8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3FB56F33" w14:textId="77777777" w:rsidR="008E3918" w:rsidRPr="003A2DAF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220E84B" w14:textId="56F63E00" w:rsidR="008E3918" w:rsidRPr="003A2DAF" w:rsidRDefault="008E3918" w:rsidP="008E3918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37C7D6E" w14:textId="606CB98A" w:rsidR="008E3918" w:rsidRPr="008E3918" w:rsidRDefault="008E3918" w:rsidP="008E3918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8E3918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მშოელთა კომიტეტის ოქმი; ანგარიშები. შეხვედრების ოქმები</w:t>
            </w:r>
          </w:p>
        </w:tc>
        <w:tc>
          <w:tcPr>
            <w:tcW w:w="1418" w:type="dxa"/>
            <w:shd w:val="clear" w:color="auto" w:fill="auto"/>
          </w:tcPr>
          <w:p w14:paraId="09E4CC4A" w14:textId="38A17AD1" w:rsidR="008E3918" w:rsidRPr="00353166" w:rsidRDefault="008E3918" w:rsidP="008E3918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</w:tbl>
    <w:p w14:paraId="60C40905" w14:textId="77777777" w:rsidR="00FB0404" w:rsidRPr="0007661E" w:rsidRDefault="00FB0404" w:rsidP="00F10835">
      <w:pPr>
        <w:contextualSpacing/>
        <w:rPr>
          <w:lang w:val="ka-GE"/>
        </w:rPr>
      </w:pPr>
    </w:p>
    <w:sectPr w:rsidR="00FB0404" w:rsidRPr="0007661E" w:rsidSect="007B3330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D5A9" w14:textId="77777777" w:rsidR="00E7299C" w:rsidRDefault="00E7299C" w:rsidP="00FB0404">
      <w:r>
        <w:separator/>
      </w:r>
    </w:p>
  </w:endnote>
  <w:endnote w:type="continuationSeparator" w:id="0">
    <w:p w14:paraId="172F5921" w14:textId="77777777" w:rsidR="00E7299C" w:rsidRDefault="00E7299C" w:rsidP="00FB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4864" w14:textId="77777777" w:rsidR="00E7299C" w:rsidRDefault="00E7299C" w:rsidP="00FB0404">
      <w:r>
        <w:separator/>
      </w:r>
    </w:p>
  </w:footnote>
  <w:footnote w:type="continuationSeparator" w:id="0">
    <w:p w14:paraId="50EF2FFA" w14:textId="77777777" w:rsidR="00E7299C" w:rsidRDefault="00E7299C" w:rsidP="00FB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2DBA"/>
    <w:multiLevelType w:val="hybridMultilevel"/>
    <w:tmpl w:val="DD4E96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948C3"/>
    <w:multiLevelType w:val="multilevel"/>
    <w:tmpl w:val="6D2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71A4"/>
    <w:multiLevelType w:val="multilevel"/>
    <w:tmpl w:val="EBD4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B3CC9"/>
    <w:multiLevelType w:val="hybridMultilevel"/>
    <w:tmpl w:val="4C886724"/>
    <w:lvl w:ilvl="0" w:tplc="2F7C05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59A"/>
    <w:multiLevelType w:val="multilevel"/>
    <w:tmpl w:val="8D22C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E249F7"/>
    <w:multiLevelType w:val="hybridMultilevel"/>
    <w:tmpl w:val="A9DAB0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12B7B"/>
    <w:multiLevelType w:val="multilevel"/>
    <w:tmpl w:val="923A53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6441DB"/>
    <w:multiLevelType w:val="multilevel"/>
    <w:tmpl w:val="60E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14007"/>
    <w:multiLevelType w:val="multilevel"/>
    <w:tmpl w:val="196C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34394"/>
    <w:multiLevelType w:val="hybridMultilevel"/>
    <w:tmpl w:val="9BC2D01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E03D15"/>
    <w:multiLevelType w:val="hybridMultilevel"/>
    <w:tmpl w:val="FE000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D085D"/>
    <w:multiLevelType w:val="hybridMultilevel"/>
    <w:tmpl w:val="20D28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7D2E"/>
    <w:multiLevelType w:val="hybridMultilevel"/>
    <w:tmpl w:val="1F5C53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3A3B8D"/>
    <w:multiLevelType w:val="hybridMultilevel"/>
    <w:tmpl w:val="9214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D3538"/>
    <w:multiLevelType w:val="hybridMultilevel"/>
    <w:tmpl w:val="E522D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54CF4"/>
    <w:multiLevelType w:val="hybridMultilevel"/>
    <w:tmpl w:val="EF2870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007060">
    <w:abstractNumId w:val="2"/>
  </w:num>
  <w:num w:numId="2" w16cid:durableId="1271472701">
    <w:abstractNumId w:val="8"/>
  </w:num>
  <w:num w:numId="3" w16cid:durableId="1947813261">
    <w:abstractNumId w:val="1"/>
  </w:num>
  <w:num w:numId="4" w16cid:durableId="1960994392">
    <w:abstractNumId w:val="4"/>
  </w:num>
  <w:num w:numId="5" w16cid:durableId="383331335">
    <w:abstractNumId w:val="0"/>
  </w:num>
  <w:num w:numId="6" w16cid:durableId="865290140">
    <w:abstractNumId w:val="12"/>
  </w:num>
  <w:num w:numId="7" w16cid:durableId="229732426">
    <w:abstractNumId w:val="15"/>
  </w:num>
  <w:num w:numId="8" w16cid:durableId="5599486">
    <w:abstractNumId w:val="9"/>
  </w:num>
  <w:num w:numId="9" w16cid:durableId="1336416239">
    <w:abstractNumId w:val="5"/>
  </w:num>
  <w:num w:numId="10" w16cid:durableId="322316725">
    <w:abstractNumId w:val="13"/>
  </w:num>
  <w:num w:numId="11" w16cid:durableId="1903366670">
    <w:abstractNumId w:val="6"/>
  </w:num>
  <w:num w:numId="12" w16cid:durableId="2108575787">
    <w:abstractNumId w:val="14"/>
  </w:num>
  <w:num w:numId="13" w16cid:durableId="762385027">
    <w:abstractNumId w:val="11"/>
  </w:num>
  <w:num w:numId="14" w16cid:durableId="1127548568">
    <w:abstractNumId w:val="10"/>
  </w:num>
  <w:num w:numId="15" w16cid:durableId="152449588">
    <w:abstractNumId w:val="7"/>
  </w:num>
  <w:num w:numId="16" w16cid:durableId="163336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04"/>
    <w:rsid w:val="00005E6B"/>
    <w:rsid w:val="0002476E"/>
    <w:rsid w:val="00044CAF"/>
    <w:rsid w:val="00052FAF"/>
    <w:rsid w:val="00072B82"/>
    <w:rsid w:val="0007661E"/>
    <w:rsid w:val="00090EBF"/>
    <w:rsid w:val="000932E1"/>
    <w:rsid w:val="0009669A"/>
    <w:rsid w:val="000A0B8D"/>
    <w:rsid w:val="000B0823"/>
    <w:rsid w:val="000B52A1"/>
    <w:rsid w:val="000D4BB6"/>
    <w:rsid w:val="000E773B"/>
    <w:rsid w:val="000F5CCD"/>
    <w:rsid w:val="00102F8E"/>
    <w:rsid w:val="00105596"/>
    <w:rsid w:val="00106DB9"/>
    <w:rsid w:val="0012465E"/>
    <w:rsid w:val="001412C5"/>
    <w:rsid w:val="001446E1"/>
    <w:rsid w:val="00145D40"/>
    <w:rsid w:val="00146861"/>
    <w:rsid w:val="001502D4"/>
    <w:rsid w:val="001620D9"/>
    <w:rsid w:val="00166847"/>
    <w:rsid w:val="001912FE"/>
    <w:rsid w:val="001A1009"/>
    <w:rsid w:val="001B20C3"/>
    <w:rsid w:val="001B36F8"/>
    <w:rsid w:val="001B653E"/>
    <w:rsid w:val="001C0C95"/>
    <w:rsid w:val="001C1D22"/>
    <w:rsid w:val="001C349B"/>
    <w:rsid w:val="001D2354"/>
    <w:rsid w:val="001E2A50"/>
    <w:rsid w:val="001E38D3"/>
    <w:rsid w:val="001E44DF"/>
    <w:rsid w:val="00213347"/>
    <w:rsid w:val="002147EB"/>
    <w:rsid w:val="00215630"/>
    <w:rsid w:val="002211C7"/>
    <w:rsid w:val="00236290"/>
    <w:rsid w:val="00244332"/>
    <w:rsid w:val="00245AA4"/>
    <w:rsid w:val="002460BA"/>
    <w:rsid w:val="0025559C"/>
    <w:rsid w:val="002644D3"/>
    <w:rsid w:val="00264920"/>
    <w:rsid w:val="00264950"/>
    <w:rsid w:val="00266A9D"/>
    <w:rsid w:val="00266B1F"/>
    <w:rsid w:val="00267E4F"/>
    <w:rsid w:val="002805A9"/>
    <w:rsid w:val="00285798"/>
    <w:rsid w:val="00285DDE"/>
    <w:rsid w:val="00291FF9"/>
    <w:rsid w:val="00293562"/>
    <w:rsid w:val="002B1F77"/>
    <w:rsid w:val="002B3B80"/>
    <w:rsid w:val="002B7E61"/>
    <w:rsid w:val="002C743D"/>
    <w:rsid w:val="002D3109"/>
    <w:rsid w:val="002D6E55"/>
    <w:rsid w:val="002E3EF1"/>
    <w:rsid w:val="002E6976"/>
    <w:rsid w:val="002E7344"/>
    <w:rsid w:val="002F32EC"/>
    <w:rsid w:val="0030777F"/>
    <w:rsid w:val="0031538A"/>
    <w:rsid w:val="00316DA0"/>
    <w:rsid w:val="00326EA0"/>
    <w:rsid w:val="00327D1B"/>
    <w:rsid w:val="00333383"/>
    <w:rsid w:val="00337C14"/>
    <w:rsid w:val="00343208"/>
    <w:rsid w:val="00345254"/>
    <w:rsid w:val="003506D5"/>
    <w:rsid w:val="003507E3"/>
    <w:rsid w:val="00353166"/>
    <w:rsid w:val="00356A91"/>
    <w:rsid w:val="00365706"/>
    <w:rsid w:val="00370F2D"/>
    <w:rsid w:val="00380002"/>
    <w:rsid w:val="00380AE9"/>
    <w:rsid w:val="00391F39"/>
    <w:rsid w:val="003A2DAF"/>
    <w:rsid w:val="003A59F5"/>
    <w:rsid w:val="003B0217"/>
    <w:rsid w:val="003C7764"/>
    <w:rsid w:val="003F4895"/>
    <w:rsid w:val="003F7EF8"/>
    <w:rsid w:val="004071A9"/>
    <w:rsid w:val="004147A2"/>
    <w:rsid w:val="004158AC"/>
    <w:rsid w:val="0042063B"/>
    <w:rsid w:val="00423155"/>
    <w:rsid w:val="004239E5"/>
    <w:rsid w:val="00427BB5"/>
    <w:rsid w:val="004507ED"/>
    <w:rsid w:val="00454636"/>
    <w:rsid w:val="0045615C"/>
    <w:rsid w:val="004570F5"/>
    <w:rsid w:val="00460D99"/>
    <w:rsid w:val="00466764"/>
    <w:rsid w:val="00482290"/>
    <w:rsid w:val="0048356A"/>
    <w:rsid w:val="00483F7B"/>
    <w:rsid w:val="00486FC1"/>
    <w:rsid w:val="0048784F"/>
    <w:rsid w:val="004969E0"/>
    <w:rsid w:val="004B1409"/>
    <w:rsid w:val="004C5E80"/>
    <w:rsid w:val="004D21A7"/>
    <w:rsid w:val="004D7C36"/>
    <w:rsid w:val="004E7478"/>
    <w:rsid w:val="004F3A35"/>
    <w:rsid w:val="00500683"/>
    <w:rsid w:val="005019A6"/>
    <w:rsid w:val="00501F2B"/>
    <w:rsid w:val="005041CE"/>
    <w:rsid w:val="005068A7"/>
    <w:rsid w:val="00510B98"/>
    <w:rsid w:val="005275B0"/>
    <w:rsid w:val="005278CD"/>
    <w:rsid w:val="00531A7B"/>
    <w:rsid w:val="00531F3A"/>
    <w:rsid w:val="00535A84"/>
    <w:rsid w:val="0055252C"/>
    <w:rsid w:val="00563489"/>
    <w:rsid w:val="005803D9"/>
    <w:rsid w:val="00581F71"/>
    <w:rsid w:val="005843E8"/>
    <w:rsid w:val="005940B0"/>
    <w:rsid w:val="005A752F"/>
    <w:rsid w:val="005C4354"/>
    <w:rsid w:val="005D45E3"/>
    <w:rsid w:val="005D482B"/>
    <w:rsid w:val="005D4F7E"/>
    <w:rsid w:val="005E3868"/>
    <w:rsid w:val="005E7E8A"/>
    <w:rsid w:val="005F5C11"/>
    <w:rsid w:val="00607274"/>
    <w:rsid w:val="00607918"/>
    <w:rsid w:val="00614647"/>
    <w:rsid w:val="006150F6"/>
    <w:rsid w:val="00630B30"/>
    <w:rsid w:val="00630D1E"/>
    <w:rsid w:val="00637D80"/>
    <w:rsid w:val="006456BE"/>
    <w:rsid w:val="00653136"/>
    <w:rsid w:val="006548B8"/>
    <w:rsid w:val="00660DAF"/>
    <w:rsid w:val="006703EB"/>
    <w:rsid w:val="006737BE"/>
    <w:rsid w:val="00673E45"/>
    <w:rsid w:val="00675618"/>
    <w:rsid w:val="006A0352"/>
    <w:rsid w:val="006A1172"/>
    <w:rsid w:val="006A6C30"/>
    <w:rsid w:val="006B7AAD"/>
    <w:rsid w:val="006E1ED0"/>
    <w:rsid w:val="006E4702"/>
    <w:rsid w:val="006F3B1A"/>
    <w:rsid w:val="007004B1"/>
    <w:rsid w:val="00716CE2"/>
    <w:rsid w:val="00721625"/>
    <w:rsid w:val="0072647E"/>
    <w:rsid w:val="00757BA1"/>
    <w:rsid w:val="00761794"/>
    <w:rsid w:val="0077667C"/>
    <w:rsid w:val="007820F4"/>
    <w:rsid w:val="00785AEC"/>
    <w:rsid w:val="007929A5"/>
    <w:rsid w:val="007A45E3"/>
    <w:rsid w:val="007B3330"/>
    <w:rsid w:val="007C2C42"/>
    <w:rsid w:val="007C3666"/>
    <w:rsid w:val="007C7D1D"/>
    <w:rsid w:val="007D0645"/>
    <w:rsid w:val="007D4CA7"/>
    <w:rsid w:val="007D54F6"/>
    <w:rsid w:val="00810B32"/>
    <w:rsid w:val="00814635"/>
    <w:rsid w:val="00817702"/>
    <w:rsid w:val="00821698"/>
    <w:rsid w:val="008303CA"/>
    <w:rsid w:val="00831E8C"/>
    <w:rsid w:val="0085004D"/>
    <w:rsid w:val="00854A11"/>
    <w:rsid w:val="0086077F"/>
    <w:rsid w:val="00862133"/>
    <w:rsid w:val="00865F4A"/>
    <w:rsid w:val="0087091F"/>
    <w:rsid w:val="008766C1"/>
    <w:rsid w:val="0089703B"/>
    <w:rsid w:val="008976AD"/>
    <w:rsid w:val="008978E9"/>
    <w:rsid w:val="008A3CBB"/>
    <w:rsid w:val="008B0298"/>
    <w:rsid w:val="008B7335"/>
    <w:rsid w:val="008D27A7"/>
    <w:rsid w:val="008E2719"/>
    <w:rsid w:val="008E3918"/>
    <w:rsid w:val="00902820"/>
    <w:rsid w:val="009072EA"/>
    <w:rsid w:val="00921965"/>
    <w:rsid w:val="00923FEC"/>
    <w:rsid w:val="00924B07"/>
    <w:rsid w:val="00926B71"/>
    <w:rsid w:val="00927E7D"/>
    <w:rsid w:val="00930558"/>
    <w:rsid w:val="00934830"/>
    <w:rsid w:val="00937BD9"/>
    <w:rsid w:val="00952515"/>
    <w:rsid w:val="00954EE4"/>
    <w:rsid w:val="009675DE"/>
    <w:rsid w:val="00997A0D"/>
    <w:rsid w:val="009B125F"/>
    <w:rsid w:val="009B19D8"/>
    <w:rsid w:val="009B6180"/>
    <w:rsid w:val="009C1BA0"/>
    <w:rsid w:val="009C79A1"/>
    <w:rsid w:val="009D06B8"/>
    <w:rsid w:val="009D0914"/>
    <w:rsid w:val="009D6781"/>
    <w:rsid w:val="009E1C06"/>
    <w:rsid w:val="009E2358"/>
    <w:rsid w:val="009E7014"/>
    <w:rsid w:val="009F086E"/>
    <w:rsid w:val="009F2511"/>
    <w:rsid w:val="009F51ED"/>
    <w:rsid w:val="009F67AB"/>
    <w:rsid w:val="00A00BA3"/>
    <w:rsid w:val="00A00FCA"/>
    <w:rsid w:val="00A10297"/>
    <w:rsid w:val="00A16F7F"/>
    <w:rsid w:val="00A22178"/>
    <w:rsid w:val="00A25AF0"/>
    <w:rsid w:val="00A264A4"/>
    <w:rsid w:val="00A3198D"/>
    <w:rsid w:val="00A366E0"/>
    <w:rsid w:val="00A36F71"/>
    <w:rsid w:val="00A54A2A"/>
    <w:rsid w:val="00A56CF3"/>
    <w:rsid w:val="00A61725"/>
    <w:rsid w:val="00A64462"/>
    <w:rsid w:val="00A7657D"/>
    <w:rsid w:val="00A84FC8"/>
    <w:rsid w:val="00A95A6B"/>
    <w:rsid w:val="00AA15A6"/>
    <w:rsid w:val="00AA2BEE"/>
    <w:rsid w:val="00AB2E41"/>
    <w:rsid w:val="00AC4F22"/>
    <w:rsid w:val="00AC7323"/>
    <w:rsid w:val="00AC7AE9"/>
    <w:rsid w:val="00AD1A73"/>
    <w:rsid w:val="00AE1BD4"/>
    <w:rsid w:val="00AE5A6E"/>
    <w:rsid w:val="00AE64C1"/>
    <w:rsid w:val="00AE7C0E"/>
    <w:rsid w:val="00AF0202"/>
    <w:rsid w:val="00AF2DB8"/>
    <w:rsid w:val="00AF3851"/>
    <w:rsid w:val="00AF625C"/>
    <w:rsid w:val="00AF6A58"/>
    <w:rsid w:val="00B01813"/>
    <w:rsid w:val="00B13C27"/>
    <w:rsid w:val="00B210B2"/>
    <w:rsid w:val="00B315A9"/>
    <w:rsid w:val="00B322B2"/>
    <w:rsid w:val="00B364C7"/>
    <w:rsid w:val="00B452A6"/>
    <w:rsid w:val="00B47003"/>
    <w:rsid w:val="00B53D70"/>
    <w:rsid w:val="00B6139F"/>
    <w:rsid w:val="00B62AE0"/>
    <w:rsid w:val="00B63895"/>
    <w:rsid w:val="00B7008B"/>
    <w:rsid w:val="00B72053"/>
    <w:rsid w:val="00B74DE8"/>
    <w:rsid w:val="00B75D30"/>
    <w:rsid w:val="00B765CE"/>
    <w:rsid w:val="00BA09EB"/>
    <w:rsid w:val="00BA5E3E"/>
    <w:rsid w:val="00BB0C05"/>
    <w:rsid w:val="00BB2B38"/>
    <w:rsid w:val="00BB308E"/>
    <w:rsid w:val="00BC4E46"/>
    <w:rsid w:val="00BD0F09"/>
    <w:rsid w:val="00BE1688"/>
    <w:rsid w:val="00BF0608"/>
    <w:rsid w:val="00C02159"/>
    <w:rsid w:val="00C12B3D"/>
    <w:rsid w:val="00C216A5"/>
    <w:rsid w:val="00C2617D"/>
    <w:rsid w:val="00C3138D"/>
    <w:rsid w:val="00C32B02"/>
    <w:rsid w:val="00C3486D"/>
    <w:rsid w:val="00C427C3"/>
    <w:rsid w:val="00C4655B"/>
    <w:rsid w:val="00C73826"/>
    <w:rsid w:val="00C85B3D"/>
    <w:rsid w:val="00C975F5"/>
    <w:rsid w:val="00C97B2D"/>
    <w:rsid w:val="00CA448E"/>
    <w:rsid w:val="00CA49C2"/>
    <w:rsid w:val="00CB50DD"/>
    <w:rsid w:val="00CD435D"/>
    <w:rsid w:val="00CD6D43"/>
    <w:rsid w:val="00D111CA"/>
    <w:rsid w:val="00D13D56"/>
    <w:rsid w:val="00D13F17"/>
    <w:rsid w:val="00D2280F"/>
    <w:rsid w:val="00D34831"/>
    <w:rsid w:val="00D45D88"/>
    <w:rsid w:val="00D546C2"/>
    <w:rsid w:val="00D55601"/>
    <w:rsid w:val="00D619FD"/>
    <w:rsid w:val="00D61B9C"/>
    <w:rsid w:val="00D63D0B"/>
    <w:rsid w:val="00D75D2F"/>
    <w:rsid w:val="00D81DAF"/>
    <w:rsid w:val="00D909D6"/>
    <w:rsid w:val="00D94642"/>
    <w:rsid w:val="00D969BF"/>
    <w:rsid w:val="00DA26A3"/>
    <w:rsid w:val="00DA46F0"/>
    <w:rsid w:val="00DA4CD9"/>
    <w:rsid w:val="00DB1131"/>
    <w:rsid w:val="00DB1DAA"/>
    <w:rsid w:val="00DC1184"/>
    <w:rsid w:val="00DC486D"/>
    <w:rsid w:val="00DD167A"/>
    <w:rsid w:val="00DD7B60"/>
    <w:rsid w:val="00DE649F"/>
    <w:rsid w:val="00DE6E89"/>
    <w:rsid w:val="00DE7602"/>
    <w:rsid w:val="00DE7CF8"/>
    <w:rsid w:val="00DF366D"/>
    <w:rsid w:val="00E0600E"/>
    <w:rsid w:val="00E13FA2"/>
    <w:rsid w:val="00E149AA"/>
    <w:rsid w:val="00E16F06"/>
    <w:rsid w:val="00E249AD"/>
    <w:rsid w:val="00E323C9"/>
    <w:rsid w:val="00E5173E"/>
    <w:rsid w:val="00E6026B"/>
    <w:rsid w:val="00E7299C"/>
    <w:rsid w:val="00E72F68"/>
    <w:rsid w:val="00E73E7B"/>
    <w:rsid w:val="00E75E7B"/>
    <w:rsid w:val="00E760A5"/>
    <w:rsid w:val="00E7670E"/>
    <w:rsid w:val="00E819DD"/>
    <w:rsid w:val="00E95C53"/>
    <w:rsid w:val="00EA6D23"/>
    <w:rsid w:val="00ED1F8C"/>
    <w:rsid w:val="00ED4AFA"/>
    <w:rsid w:val="00EE00F8"/>
    <w:rsid w:val="00EE0C16"/>
    <w:rsid w:val="00EE15C9"/>
    <w:rsid w:val="00EE40E8"/>
    <w:rsid w:val="00EF56A7"/>
    <w:rsid w:val="00F10835"/>
    <w:rsid w:val="00F17149"/>
    <w:rsid w:val="00F37CF7"/>
    <w:rsid w:val="00F47287"/>
    <w:rsid w:val="00F4736B"/>
    <w:rsid w:val="00F500E2"/>
    <w:rsid w:val="00F52AD4"/>
    <w:rsid w:val="00F548A0"/>
    <w:rsid w:val="00F559AB"/>
    <w:rsid w:val="00F62FEF"/>
    <w:rsid w:val="00F67A26"/>
    <w:rsid w:val="00F71E5C"/>
    <w:rsid w:val="00F73E67"/>
    <w:rsid w:val="00F86E5A"/>
    <w:rsid w:val="00F91CE5"/>
    <w:rsid w:val="00FB0404"/>
    <w:rsid w:val="00FB2A41"/>
    <w:rsid w:val="00FB57E1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0FDC"/>
  <w15:chartTrackingRefBased/>
  <w15:docId w15:val="{69309A7D-83A6-4516-9F8D-A9FBE97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0404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  <w:lang w:val="ru-RU" w:eastAsia="ru-RU"/>
    </w:rPr>
  </w:style>
  <w:style w:type="character" w:customStyle="1" w:styleId="ListParagraphChar">
    <w:name w:val="List Paragraph Char"/>
    <w:link w:val="ListParagraph"/>
    <w:uiPriority w:val="34"/>
    <w:qFormat/>
    <w:locked/>
    <w:rsid w:val="00FB0404"/>
    <w:rPr>
      <w:rFonts w:ascii="Calibri" w:eastAsiaTheme="minorEastAsia" w:hAnsi="Calibri" w:cs="Calibri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FB0404"/>
    <w:pPr>
      <w:widowControl w:val="0"/>
      <w:autoSpaceDE w:val="0"/>
      <w:autoSpaceDN w:val="0"/>
      <w:ind w:left="260"/>
    </w:pPr>
    <w:rPr>
      <w:rFonts w:ascii="Sylfaen" w:eastAsia="Sylfaen" w:hAnsi="Sylfaen" w:cs="Sylfaen"/>
      <w:lang w:val="xh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B0404"/>
    <w:rPr>
      <w:rFonts w:ascii="Sylfaen" w:eastAsia="Sylfaen" w:hAnsi="Sylfaen" w:cs="Sylfaen"/>
      <w:sz w:val="24"/>
      <w:szCs w:val="24"/>
      <w:lang w:val="xh"/>
    </w:rPr>
  </w:style>
  <w:style w:type="paragraph" w:styleId="Header">
    <w:name w:val="header"/>
    <w:basedOn w:val="Normal"/>
    <w:link w:val="HeaderChar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0404"/>
  </w:style>
  <w:style w:type="paragraph" w:styleId="Footer">
    <w:name w:val="footer"/>
    <w:basedOn w:val="Normal"/>
    <w:link w:val="FooterChar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0404"/>
  </w:style>
  <w:style w:type="character" w:styleId="Strong">
    <w:name w:val="Strong"/>
    <w:basedOn w:val="DefaultParagraphFont"/>
    <w:uiPriority w:val="22"/>
    <w:qFormat/>
    <w:rsid w:val="009D09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3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4967-E74B-40FD-AF3B-B9A18DEC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19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10</cp:lastModifiedBy>
  <cp:revision>20</cp:revision>
  <cp:lastPrinted>2023-08-31T10:32:00Z</cp:lastPrinted>
  <dcterms:created xsi:type="dcterms:W3CDTF">2024-09-11T08:04:00Z</dcterms:created>
  <dcterms:modified xsi:type="dcterms:W3CDTF">2025-12-17T07:10:00Z</dcterms:modified>
</cp:coreProperties>
</file>